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5C3" w:rsidRDefault="005375C3" w:rsidP="00C25A32">
      <w:pPr>
        <w:pStyle w:val="ac"/>
        <w:spacing w:after="0" w:line="276" w:lineRule="auto"/>
        <w:jc w:val="center"/>
        <w:rPr>
          <w:szCs w:val="24"/>
        </w:rPr>
      </w:pPr>
      <w:bookmarkStart w:id="0" w:name="_Hlk36130828"/>
      <w:r>
        <w:rPr>
          <w:b w:val="0"/>
          <w:szCs w:val="24"/>
        </w:rPr>
        <w:t>Российская Федерация</w:t>
      </w:r>
    </w:p>
    <w:p w:rsidR="005375C3" w:rsidRDefault="005375C3" w:rsidP="00C25A32">
      <w:pPr>
        <w:pStyle w:val="ac"/>
        <w:spacing w:after="0" w:line="276" w:lineRule="auto"/>
        <w:jc w:val="center"/>
        <w:rPr>
          <w:b w:val="0"/>
          <w:bCs w:val="0"/>
          <w:szCs w:val="24"/>
        </w:rPr>
      </w:pPr>
      <w:r>
        <w:rPr>
          <w:b w:val="0"/>
          <w:szCs w:val="24"/>
        </w:rPr>
        <w:t xml:space="preserve">Брянская  область Унечский муниципальный район </w:t>
      </w:r>
    </w:p>
    <w:p w:rsidR="005375C3" w:rsidRDefault="005375C3" w:rsidP="00C25A32">
      <w:pPr>
        <w:pStyle w:val="ac"/>
        <w:spacing w:after="0" w:line="276" w:lineRule="auto"/>
        <w:jc w:val="center"/>
        <w:rPr>
          <w:b w:val="0"/>
          <w:szCs w:val="24"/>
        </w:rPr>
      </w:pPr>
      <w:r>
        <w:rPr>
          <w:b w:val="0"/>
          <w:szCs w:val="24"/>
        </w:rPr>
        <w:t>Высокское сельское поселение</w:t>
      </w:r>
    </w:p>
    <w:p w:rsidR="005375C3" w:rsidRDefault="005375C3" w:rsidP="00C25A32">
      <w:pPr>
        <w:pStyle w:val="ac"/>
        <w:spacing w:after="0" w:line="276" w:lineRule="auto"/>
        <w:jc w:val="center"/>
        <w:rPr>
          <w:b w:val="0"/>
          <w:szCs w:val="24"/>
        </w:rPr>
      </w:pPr>
      <w:r>
        <w:rPr>
          <w:b w:val="0"/>
          <w:szCs w:val="24"/>
        </w:rPr>
        <w:t>Высокский сельский Совет народных депутатов</w:t>
      </w:r>
    </w:p>
    <w:p w:rsidR="005375C3" w:rsidRDefault="005375C3" w:rsidP="005375C3">
      <w:pPr>
        <w:pStyle w:val="2"/>
        <w:spacing w:before="0" w:line="240" w:lineRule="auto"/>
        <w:jc w:val="center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_____________________________________________________________________________</w:t>
      </w:r>
    </w:p>
    <w:p w:rsidR="005375C3" w:rsidRDefault="005375C3" w:rsidP="005375C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</w:t>
      </w:r>
    </w:p>
    <w:p w:rsidR="005375C3" w:rsidRDefault="005375C3" w:rsidP="005375C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Постановление</w:t>
      </w:r>
    </w:p>
    <w:p w:rsidR="004E26A7" w:rsidRPr="005375C3" w:rsidRDefault="004E26A7" w:rsidP="004E26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5375C3">
        <w:rPr>
          <w:rFonts w:ascii="Times New Roman" w:eastAsia="Times New Roman" w:hAnsi="Times New Roman"/>
          <w:bCs/>
          <w:sz w:val="24"/>
          <w:szCs w:val="24"/>
        </w:rPr>
        <w:t xml:space="preserve">от </w:t>
      </w:r>
      <w:r w:rsidR="00230AA1" w:rsidRPr="005375C3">
        <w:rPr>
          <w:rFonts w:ascii="Times New Roman" w:eastAsia="Times New Roman" w:hAnsi="Times New Roman"/>
          <w:bCs/>
          <w:sz w:val="24"/>
          <w:szCs w:val="24"/>
        </w:rPr>
        <w:t xml:space="preserve">  2</w:t>
      </w:r>
      <w:r w:rsidR="005375C3">
        <w:rPr>
          <w:rFonts w:ascii="Times New Roman" w:eastAsia="Times New Roman" w:hAnsi="Times New Roman"/>
          <w:bCs/>
          <w:sz w:val="24"/>
          <w:szCs w:val="24"/>
        </w:rPr>
        <w:t>3</w:t>
      </w:r>
      <w:r w:rsidR="00230AA1" w:rsidRPr="005375C3">
        <w:rPr>
          <w:rFonts w:ascii="Times New Roman" w:eastAsia="Times New Roman" w:hAnsi="Times New Roman"/>
          <w:bCs/>
          <w:sz w:val="24"/>
          <w:szCs w:val="24"/>
        </w:rPr>
        <w:t xml:space="preserve">. 03 </w:t>
      </w:r>
      <w:r w:rsidR="00501BA3" w:rsidRPr="005375C3">
        <w:rPr>
          <w:rFonts w:ascii="Times New Roman" w:eastAsia="Times New Roman" w:hAnsi="Times New Roman"/>
          <w:bCs/>
          <w:sz w:val="24"/>
          <w:szCs w:val="24"/>
        </w:rPr>
        <w:t xml:space="preserve">. </w:t>
      </w:r>
      <w:r w:rsidR="005375C3">
        <w:rPr>
          <w:rFonts w:ascii="Times New Roman" w:eastAsia="Times New Roman" w:hAnsi="Times New Roman"/>
          <w:bCs/>
          <w:sz w:val="24"/>
          <w:szCs w:val="24"/>
        </w:rPr>
        <w:t>2023 г. № 4</w:t>
      </w:r>
    </w:p>
    <w:p w:rsidR="004E26A7" w:rsidRPr="005375C3" w:rsidRDefault="00EA0BC2" w:rsidP="004E26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5375C3">
        <w:rPr>
          <w:rFonts w:ascii="Times New Roman" w:eastAsia="Times New Roman" w:hAnsi="Times New Roman"/>
          <w:bCs/>
          <w:sz w:val="24"/>
          <w:szCs w:val="24"/>
        </w:rPr>
        <w:t xml:space="preserve">с. </w:t>
      </w:r>
      <w:r w:rsidR="005375C3">
        <w:rPr>
          <w:rFonts w:ascii="Times New Roman" w:eastAsia="Times New Roman" w:hAnsi="Times New Roman"/>
          <w:bCs/>
          <w:sz w:val="24"/>
          <w:szCs w:val="24"/>
        </w:rPr>
        <w:t>Высокое</w:t>
      </w:r>
      <w:r w:rsidRPr="005375C3"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:rsidR="00B31494" w:rsidRPr="005375C3" w:rsidRDefault="00B31494" w:rsidP="004E26A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C19BA" w:rsidRPr="005375C3" w:rsidRDefault="004B1B10" w:rsidP="00B53A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>О</w:t>
      </w:r>
      <w:r w:rsidR="00B53AC8" w:rsidRPr="005375C3">
        <w:rPr>
          <w:rFonts w:ascii="Times New Roman" w:hAnsi="Times New Roman"/>
          <w:sz w:val="24"/>
          <w:szCs w:val="24"/>
        </w:rPr>
        <w:t>б утверждении Программы профилактики</w:t>
      </w:r>
    </w:p>
    <w:p w:rsidR="00B53AC8" w:rsidRPr="005375C3" w:rsidRDefault="00B53AC8" w:rsidP="00B53A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>рисков причинения вреда (ущерба)</w:t>
      </w:r>
      <w:r w:rsidR="00103253" w:rsidRPr="005375C3">
        <w:rPr>
          <w:rFonts w:ascii="Times New Roman" w:hAnsi="Times New Roman"/>
          <w:sz w:val="24"/>
          <w:szCs w:val="24"/>
        </w:rPr>
        <w:t>,</w:t>
      </w:r>
      <w:r w:rsidRPr="005375C3">
        <w:rPr>
          <w:rFonts w:ascii="Times New Roman" w:hAnsi="Times New Roman"/>
          <w:sz w:val="24"/>
          <w:szCs w:val="24"/>
        </w:rPr>
        <w:t xml:space="preserve"> охраняемым</w:t>
      </w:r>
    </w:p>
    <w:p w:rsidR="00B53AC8" w:rsidRPr="005375C3" w:rsidRDefault="00B53AC8" w:rsidP="00B53A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 xml:space="preserve">законом ценностям при осуществлении </w:t>
      </w:r>
    </w:p>
    <w:p w:rsidR="00B53AC8" w:rsidRPr="005375C3" w:rsidRDefault="00B53AC8" w:rsidP="00A31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 xml:space="preserve">муниципального контроля </w:t>
      </w:r>
      <w:r w:rsidR="00A31B30" w:rsidRPr="005375C3">
        <w:rPr>
          <w:rFonts w:ascii="Times New Roman" w:hAnsi="Times New Roman"/>
          <w:sz w:val="24"/>
          <w:szCs w:val="24"/>
        </w:rPr>
        <w:t>в сфере благоустройства</w:t>
      </w:r>
    </w:p>
    <w:p w:rsidR="00A31B30" w:rsidRPr="005375C3" w:rsidRDefault="00A31B30" w:rsidP="00A31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 xml:space="preserve">на территории </w:t>
      </w:r>
      <w:r w:rsidR="005375C3">
        <w:rPr>
          <w:rFonts w:ascii="Times New Roman" w:hAnsi="Times New Roman"/>
          <w:sz w:val="24"/>
          <w:szCs w:val="24"/>
        </w:rPr>
        <w:t>Высокского</w:t>
      </w:r>
      <w:r w:rsidR="004E26A7" w:rsidRPr="005375C3">
        <w:rPr>
          <w:rFonts w:ascii="Times New Roman" w:hAnsi="Times New Roman"/>
          <w:sz w:val="24"/>
          <w:szCs w:val="24"/>
        </w:rPr>
        <w:t xml:space="preserve"> сельского</w:t>
      </w:r>
      <w:r w:rsidRPr="005375C3">
        <w:rPr>
          <w:rFonts w:ascii="Times New Roman" w:hAnsi="Times New Roman"/>
          <w:sz w:val="24"/>
          <w:szCs w:val="24"/>
        </w:rPr>
        <w:t xml:space="preserve"> поселения</w:t>
      </w:r>
    </w:p>
    <w:p w:rsidR="00B53AC8" w:rsidRPr="005375C3" w:rsidRDefault="0079335E" w:rsidP="00B53A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>Унечского</w:t>
      </w:r>
      <w:r w:rsidR="00B53AC8" w:rsidRPr="005375C3">
        <w:rPr>
          <w:rFonts w:ascii="Times New Roman" w:hAnsi="Times New Roman"/>
          <w:sz w:val="24"/>
          <w:szCs w:val="24"/>
        </w:rPr>
        <w:t xml:space="preserve"> муниципальн</w:t>
      </w:r>
      <w:r w:rsidR="00A31B30" w:rsidRPr="005375C3">
        <w:rPr>
          <w:rFonts w:ascii="Times New Roman" w:hAnsi="Times New Roman"/>
          <w:sz w:val="24"/>
          <w:szCs w:val="24"/>
        </w:rPr>
        <w:t>ого района</w:t>
      </w:r>
    </w:p>
    <w:p w:rsidR="00B53AC8" w:rsidRPr="005375C3" w:rsidRDefault="00B53AC8" w:rsidP="00B53A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 xml:space="preserve">Брянской области </w:t>
      </w:r>
      <w:r w:rsidR="00935332" w:rsidRPr="005375C3">
        <w:rPr>
          <w:rFonts w:ascii="Times New Roman" w:hAnsi="Times New Roman"/>
          <w:sz w:val="24"/>
          <w:szCs w:val="24"/>
        </w:rPr>
        <w:t>на 2023 год</w:t>
      </w:r>
    </w:p>
    <w:p w:rsidR="00287F69" w:rsidRPr="005375C3" w:rsidRDefault="00287F69" w:rsidP="006022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3C0D" w:rsidRPr="005375C3" w:rsidRDefault="00B151FE" w:rsidP="0060222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375C3">
        <w:rPr>
          <w:rFonts w:ascii="Times New Roman" w:eastAsia="Times New Roman" w:hAnsi="Times New Roman"/>
          <w:sz w:val="24"/>
          <w:szCs w:val="24"/>
        </w:rPr>
        <w:t>В соответствии</w:t>
      </w:r>
      <w:r w:rsidR="00840FA1">
        <w:rPr>
          <w:rFonts w:ascii="Times New Roman" w:eastAsia="Times New Roman" w:hAnsi="Times New Roman"/>
          <w:sz w:val="24"/>
          <w:szCs w:val="24"/>
        </w:rPr>
        <w:t xml:space="preserve"> </w:t>
      </w:r>
      <w:r w:rsidR="006C19BA" w:rsidRPr="005375C3">
        <w:rPr>
          <w:rFonts w:ascii="Times New Roman" w:eastAsia="Times New Roman" w:hAnsi="Times New Roman"/>
          <w:sz w:val="24"/>
          <w:szCs w:val="24"/>
        </w:rPr>
        <w:t>с</w:t>
      </w:r>
      <w:r w:rsidR="003E2F8A" w:rsidRPr="005375C3">
        <w:rPr>
          <w:rFonts w:ascii="Times New Roman" w:eastAsia="Times New Roman" w:hAnsi="Times New Roman"/>
          <w:sz w:val="24"/>
          <w:szCs w:val="24"/>
        </w:rPr>
        <w:t>о статьей 44</w:t>
      </w:r>
      <w:r w:rsidR="006C19BA" w:rsidRPr="005375C3">
        <w:rPr>
          <w:rFonts w:ascii="Times New Roman" w:eastAsia="Times New Roman" w:hAnsi="Times New Roman"/>
          <w:sz w:val="24"/>
          <w:szCs w:val="24"/>
        </w:rPr>
        <w:t>Федеральн</w:t>
      </w:r>
      <w:r w:rsidR="003E2F8A" w:rsidRPr="005375C3">
        <w:rPr>
          <w:rFonts w:ascii="Times New Roman" w:eastAsia="Times New Roman" w:hAnsi="Times New Roman"/>
          <w:sz w:val="24"/>
          <w:szCs w:val="24"/>
        </w:rPr>
        <w:t>ого</w:t>
      </w:r>
      <w:r w:rsidR="006C19BA" w:rsidRPr="005375C3">
        <w:rPr>
          <w:rFonts w:ascii="Times New Roman" w:eastAsia="Times New Roman" w:hAnsi="Times New Roman"/>
          <w:sz w:val="24"/>
          <w:szCs w:val="24"/>
        </w:rPr>
        <w:t xml:space="preserve"> закон</w:t>
      </w:r>
      <w:r w:rsidR="003E2F8A" w:rsidRPr="005375C3">
        <w:rPr>
          <w:rFonts w:ascii="Times New Roman" w:eastAsia="Times New Roman" w:hAnsi="Times New Roman"/>
          <w:sz w:val="24"/>
          <w:szCs w:val="24"/>
        </w:rPr>
        <w:t>а</w:t>
      </w:r>
      <w:r w:rsidR="006C19BA" w:rsidRPr="005375C3">
        <w:rPr>
          <w:rFonts w:ascii="Times New Roman" w:eastAsia="Times New Roman" w:hAnsi="Times New Roman"/>
          <w:sz w:val="24"/>
          <w:szCs w:val="24"/>
        </w:rPr>
        <w:t xml:space="preserve"> от 31 июля 2020 года № 248-ФЗ «О государственном контроле (надзоре) и муниципальном контроле в Российской Федерации»,</w:t>
      </w:r>
      <w:r w:rsidR="00B53AC8" w:rsidRPr="005375C3">
        <w:rPr>
          <w:rFonts w:ascii="Times New Roman" w:eastAsia="Times New Roman" w:hAnsi="Times New Roman"/>
          <w:sz w:val="24"/>
          <w:szCs w:val="24"/>
        </w:rPr>
        <w:t xml:space="preserve"> постановлением Правительства Российской Федерации от 25.06.2021г. № 990 «Об утверждении Правил разработки и утверждения контрольными (надзорными)</w:t>
      </w:r>
      <w:r w:rsidR="006A4402" w:rsidRPr="005375C3">
        <w:rPr>
          <w:rFonts w:ascii="Times New Roman" w:eastAsia="Times New Roman" w:hAnsi="Times New Roman"/>
          <w:sz w:val="24"/>
          <w:szCs w:val="24"/>
        </w:rPr>
        <w:t xml:space="preserve"> органами программы профилактики рисков причинения вреда (ущерба) охраняемым законом ценностям», </w:t>
      </w:r>
      <w:r w:rsidR="005375C3">
        <w:rPr>
          <w:rFonts w:ascii="Times New Roman" w:eastAsia="Times New Roman" w:hAnsi="Times New Roman"/>
          <w:sz w:val="24"/>
          <w:szCs w:val="24"/>
        </w:rPr>
        <w:t>Высокская</w:t>
      </w:r>
      <w:r w:rsidR="004E26A7" w:rsidRPr="005375C3">
        <w:rPr>
          <w:rFonts w:ascii="Times New Roman" w:eastAsia="Times New Roman" w:hAnsi="Times New Roman"/>
          <w:sz w:val="24"/>
          <w:szCs w:val="24"/>
        </w:rPr>
        <w:t xml:space="preserve"> сельская </w:t>
      </w:r>
      <w:r w:rsidR="00FB11F6" w:rsidRPr="005375C3">
        <w:rPr>
          <w:rFonts w:ascii="Times New Roman" w:hAnsi="Times New Roman"/>
          <w:sz w:val="24"/>
          <w:szCs w:val="24"/>
        </w:rPr>
        <w:t xml:space="preserve">администрация </w:t>
      </w:r>
    </w:p>
    <w:p w:rsidR="002C3C0D" w:rsidRPr="005375C3" w:rsidRDefault="002C3C0D" w:rsidP="00602223">
      <w:pPr>
        <w:pStyle w:val="ConsPlusNormal"/>
        <w:jc w:val="both"/>
        <w:rPr>
          <w:sz w:val="24"/>
          <w:szCs w:val="24"/>
        </w:rPr>
      </w:pPr>
    </w:p>
    <w:p w:rsidR="00AB3BC7" w:rsidRDefault="00F54FEB" w:rsidP="00602223">
      <w:pPr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5375C3">
        <w:rPr>
          <w:rFonts w:ascii="Times New Roman" w:hAnsi="Times New Roman"/>
          <w:color w:val="000000"/>
          <w:sz w:val="24"/>
          <w:szCs w:val="24"/>
        </w:rPr>
        <w:t>ПОСТАНОВЛЯЕТ</w:t>
      </w:r>
      <w:r w:rsidR="00AB3BC7" w:rsidRPr="005375C3">
        <w:rPr>
          <w:rFonts w:ascii="Times New Roman" w:hAnsi="Times New Roman"/>
          <w:color w:val="000000"/>
          <w:sz w:val="24"/>
          <w:szCs w:val="24"/>
        </w:rPr>
        <w:t xml:space="preserve">:  </w:t>
      </w:r>
    </w:p>
    <w:p w:rsidR="005375C3" w:rsidRPr="005375C3" w:rsidRDefault="005375C3" w:rsidP="00602223">
      <w:pPr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19BA" w:rsidRDefault="00AB3BC7" w:rsidP="006A440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375C3">
        <w:rPr>
          <w:rFonts w:ascii="Times New Roman" w:hAnsi="Times New Roman"/>
          <w:color w:val="000000"/>
          <w:sz w:val="24"/>
          <w:szCs w:val="24"/>
        </w:rPr>
        <w:t>1.</w:t>
      </w:r>
      <w:r w:rsidR="006A4402" w:rsidRPr="005375C3">
        <w:rPr>
          <w:rFonts w:ascii="Times New Roman" w:hAnsi="Times New Roman"/>
          <w:color w:val="000000"/>
          <w:sz w:val="24"/>
          <w:szCs w:val="24"/>
        </w:rPr>
        <w:t xml:space="preserve">Утвердить прилагаемую </w:t>
      </w:r>
      <w:r w:rsidR="009F3854" w:rsidRPr="005375C3">
        <w:rPr>
          <w:rFonts w:ascii="Times New Roman" w:hAnsi="Times New Roman"/>
          <w:color w:val="000000"/>
          <w:sz w:val="24"/>
          <w:szCs w:val="24"/>
        </w:rPr>
        <w:t xml:space="preserve">Программу профилактики рисков причинения вреда (ущерба) охраняемых законом ценностям при осуществлении муниципального </w:t>
      </w:r>
      <w:r w:rsidR="005D2345" w:rsidRPr="005375C3">
        <w:rPr>
          <w:rFonts w:ascii="Times New Roman" w:hAnsi="Times New Roman"/>
          <w:color w:val="000000"/>
          <w:sz w:val="24"/>
          <w:szCs w:val="24"/>
        </w:rPr>
        <w:t xml:space="preserve">контроля </w:t>
      </w:r>
      <w:r w:rsidR="00A31B30" w:rsidRPr="005375C3">
        <w:rPr>
          <w:rFonts w:ascii="Times New Roman" w:hAnsi="Times New Roman"/>
          <w:color w:val="000000"/>
          <w:sz w:val="24"/>
          <w:szCs w:val="24"/>
        </w:rPr>
        <w:t xml:space="preserve">в сфере благоустройства на </w:t>
      </w:r>
      <w:r w:rsidR="004E26A7" w:rsidRPr="005375C3">
        <w:rPr>
          <w:rFonts w:ascii="Times New Roman" w:hAnsi="Times New Roman"/>
          <w:color w:val="000000"/>
          <w:sz w:val="24"/>
          <w:szCs w:val="24"/>
        </w:rPr>
        <w:t xml:space="preserve">территории </w:t>
      </w:r>
      <w:r w:rsidR="005375C3">
        <w:rPr>
          <w:rFonts w:ascii="Times New Roman" w:hAnsi="Times New Roman"/>
          <w:color w:val="000000"/>
          <w:sz w:val="24"/>
          <w:szCs w:val="24"/>
        </w:rPr>
        <w:t>Высокского</w:t>
      </w:r>
      <w:r w:rsidR="004E26A7" w:rsidRPr="005375C3">
        <w:rPr>
          <w:rFonts w:ascii="Times New Roman" w:hAnsi="Times New Roman"/>
          <w:color w:val="000000"/>
          <w:sz w:val="24"/>
          <w:szCs w:val="24"/>
        </w:rPr>
        <w:t xml:space="preserve"> сельского</w:t>
      </w:r>
      <w:r w:rsidR="00EA0BC2" w:rsidRPr="005375C3">
        <w:rPr>
          <w:rFonts w:ascii="Times New Roman" w:hAnsi="Times New Roman"/>
          <w:color w:val="000000"/>
          <w:sz w:val="24"/>
          <w:szCs w:val="24"/>
        </w:rPr>
        <w:t xml:space="preserve"> поселения Унечского</w:t>
      </w:r>
      <w:r w:rsidR="00A31B30" w:rsidRPr="005375C3">
        <w:rPr>
          <w:rFonts w:ascii="Times New Roman" w:hAnsi="Times New Roman"/>
          <w:color w:val="000000"/>
          <w:sz w:val="24"/>
          <w:szCs w:val="24"/>
        </w:rPr>
        <w:t xml:space="preserve"> муниципального района</w:t>
      </w:r>
      <w:r w:rsidR="009F3854" w:rsidRPr="005375C3">
        <w:rPr>
          <w:rFonts w:ascii="Times New Roman" w:hAnsi="Times New Roman"/>
          <w:color w:val="000000"/>
          <w:sz w:val="24"/>
          <w:szCs w:val="24"/>
        </w:rPr>
        <w:t xml:space="preserve"> Брянской области</w:t>
      </w:r>
      <w:r w:rsidR="00935332" w:rsidRPr="005375C3">
        <w:rPr>
          <w:rFonts w:ascii="Times New Roman" w:hAnsi="Times New Roman"/>
          <w:color w:val="000000"/>
          <w:sz w:val="24"/>
          <w:szCs w:val="24"/>
        </w:rPr>
        <w:t xml:space="preserve"> на 2023 год</w:t>
      </w:r>
      <w:r w:rsidR="009F3854" w:rsidRPr="005375C3">
        <w:rPr>
          <w:rFonts w:ascii="Times New Roman" w:hAnsi="Times New Roman"/>
          <w:color w:val="000000"/>
          <w:sz w:val="24"/>
          <w:szCs w:val="24"/>
        </w:rPr>
        <w:t>.</w:t>
      </w:r>
    </w:p>
    <w:p w:rsidR="001A3D7B" w:rsidRPr="005375C3" w:rsidRDefault="001A3D7B" w:rsidP="006A440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A3D7B" w:rsidRDefault="00602223" w:rsidP="004E26A7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  <w:r w:rsidRPr="005375C3">
        <w:rPr>
          <w:rFonts w:ascii="Times New Roman" w:hAnsi="Times New Roman"/>
          <w:color w:val="000000"/>
          <w:sz w:val="24"/>
          <w:szCs w:val="24"/>
        </w:rPr>
        <w:t>2</w:t>
      </w:r>
      <w:r w:rsidR="00825305" w:rsidRPr="005375C3">
        <w:rPr>
          <w:rFonts w:ascii="Times New Roman" w:hAnsi="Times New Roman"/>
          <w:color w:val="000000"/>
          <w:sz w:val="24"/>
          <w:szCs w:val="24"/>
        </w:rPr>
        <w:t>.</w:t>
      </w:r>
      <w:r w:rsidR="001A3D7B">
        <w:rPr>
          <w:rFonts w:ascii="Times New Roman" w:hAnsi="Times New Roman"/>
          <w:color w:val="000000"/>
          <w:sz w:val="24"/>
          <w:szCs w:val="24"/>
        </w:rPr>
        <w:t>Н</w:t>
      </w:r>
      <w:r w:rsidR="004E26A7" w:rsidRPr="005375C3">
        <w:rPr>
          <w:rFonts w:ascii="Times New Roman" w:eastAsia="Times New Roman" w:hAnsi="Times New Roman"/>
          <w:sz w:val="24"/>
          <w:szCs w:val="24"/>
        </w:rPr>
        <w:t xml:space="preserve">астоящее </w:t>
      </w:r>
      <w:r w:rsidR="001A3D7B">
        <w:rPr>
          <w:rFonts w:ascii="Times New Roman" w:eastAsia="Times New Roman" w:hAnsi="Times New Roman"/>
          <w:sz w:val="24"/>
          <w:szCs w:val="24"/>
        </w:rPr>
        <w:t>п</w:t>
      </w:r>
      <w:r w:rsidR="004E26A7" w:rsidRPr="005375C3">
        <w:rPr>
          <w:rFonts w:ascii="Times New Roman" w:eastAsia="Times New Roman" w:hAnsi="Times New Roman"/>
          <w:sz w:val="24"/>
          <w:szCs w:val="24"/>
        </w:rPr>
        <w:t xml:space="preserve">остановление </w:t>
      </w:r>
      <w:r w:rsidR="001A3D7B">
        <w:rPr>
          <w:rFonts w:ascii="Times New Roman" w:eastAsia="Times New Roman" w:hAnsi="Times New Roman"/>
          <w:sz w:val="24"/>
          <w:szCs w:val="24"/>
        </w:rPr>
        <w:t>опубликовать (обнародовать) согласно Устава поселения и разместить на официальном сайте администрации Унечского района в сети « Интернет».</w:t>
      </w:r>
    </w:p>
    <w:p w:rsidR="002C3C0D" w:rsidRPr="005375C3" w:rsidRDefault="00602223" w:rsidP="004E26A7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>3</w:t>
      </w:r>
      <w:r w:rsidR="002C3C0D" w:rsidRPr="005375C3">
        <w:rPr>
          <w:rFonts w:ascii="Times New Roman" w:hAnsi="Times New Roman"/>
          <w:sz w:val="24"/>
          <w:szCs w:val="24"/>
        </w:rPr>
        <w:t xml:space="preserve">. Постановление вступает в силу с </w:t>
      </w:r>
      <w:r w:rsidR="006C19BA" w:rsidRPr="005375C3">
        <w:rPr>
          <w:rFonts w:ascii="Times New Roman" w:hAnsi="Times New Roman"/>
          <w:sz w:val="24"/>
          <w:szCs w:val="24"/>
        </w:rPr>
        <w:t>1 января 202</w:t>
      </w:r>
      <w:r w:rsidR="00935332" w:rsidRPr="005375C3">
        <w:rPr>
          <w:rFonts w:ascii="Times New Roman" w:hAnsi="Times New Roman"/>
          <w:sz w:val="24"/>
          <w:szCs w:val="24"/>
        </w:rPr>
        <w:t>3</w:t>
      </w:r>
      <w:r w:rsidR="006C19BA" w:rsidRPr="005375C3">
        <w:rPr>
          <w:rFonts w:ascii="Times New Roman" w:hAnsi="Times New Roman"/>
          <w:sz w:val="24"/>
          <w:szCs w:val="24"/>
        </w:rPr>
        <w:t xml:space="preserve"> года</w:t>
      </w:r>
      <w:r w:rsidR="002C3C0D" w:rsidRPr="005375C3">
        <w:rPr>
          <w:rFonts w:ascii="Times New Roman" w:hAnsi="Times New Roman"/>
          <w:sz w:val="24"/>
          <w:szCs w:val="24"/>
        </w:rPr>
        <w:t>.</w:t>
      </w:r>
    </w:p>
    <w:p w:rsidR="00CA2917" w:rsidRPr="005375C3" w:rsidRDefault="00CA2917" w:rsidP="006022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C3C0D" w:rsidRPr="005375C3" w:rsidRDefault="002C3C0D" w:rsidP="006022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E26A7" w:rsidRPr="005375C3" w:rsidRDefault="005375C3" w:rsidP="004E26A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И.О</w:t>
      </w:r>
      <w:r w:rsidR="001A3D7B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 xml:space="preserve"> г</w:t>
      </w:r>
      <w:r w:rsidR="00EA0BC2" w:rsidRPr="005375C3">
        <w:rPr>
          <w:rFonts w:ascii="Times New Roman" w:eastAsia="Times New Roman" w:hAnsi="Times New Roman"/>
          <w:sz w:val="24"/>
          <w:szCs w:val="24"/>
        </w:rPr>
        <w:t>лава</w:t>
      </w:r>
      <w:r w:rsidR="00605313" w:rsidRPr="005375C3">
        <w:rPr>
          <w:rFonts w:ascii="Times New Roman" w:eastAsia="Times New Roman" w:hAnsi="Times New Roman"/>
          <w:sz w:val="24"/>
          <w:szCs w:val="24"/>
        </w:rPr>
        <w:t xml:space="preserve"> администрации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М.П. Карасева</w:t>
      </w:r>
    </w:p>
    <w:p w:rsidR="004E26A7" w:rsidRPr="005375C3" w:rsidRDefault="004E26A7" w:rsidP="004E26A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</w:p>
    <w:p w:rsidR="004E26A7" w:rsidRDefault="004E26A7" w:rsidP="00B151FE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9F3854" w:rsidRDefault="009F3854" w:rsidP="004E26A7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5375C3" w:rsidRDefault="005375C3" w:rsidP="004E26A7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5375C3" w:rsidRDefault="005375C3" w:rsidP="004E26A7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5375C3" w:rsidRDefault="005375C3" w:rsidP="004E26A7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5375C3" w:rsidRDefault="005375C3" w:rsidP="004E26A7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C25A32" w:rsidRDefault="00C25A32" w:rsidP="004E26A7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C25A32" w:rsidRDefault="00C25A32" w:rsidP="004E26A7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C25A32" w:rsidRDefault="00C25A32" w:rsidP="004E26A7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9F3854" w:rsidRDefault="009F3854" w:rsidP="009F3854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9F3854" w:rsidRPr="009F3854" w:rsidRDefault="009F3854" w:rsidP="009F385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9F3854">
        <w:rPr>
          <w:rFonts w:ascii="Times New Roman" w:eastAsia="Calibri" w:hAnsi="Times New Roman"/>
          <w:b/>
          <w:sz w:val="28"/>
          <w:szCs w:val="28"/>
          <w:lang w:eastAsia="en-US"/>
        </w:rPr>
        <w:t>Программа</w:t>
      </w:r>
    </w:p>
    <w:p w:rsidR="009F3854" w:rsidRPr="005D2345" w:rsidRDefault="009F3854" w:rsidP="005D2345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9F3854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профилактики рисков причинения вреда (ущерба) охраняемым законом ценностям при осуществлении 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муниципального контроля </w:t>
      </w:r>
      <w:r w:rsidR="00A31B30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в сфере благоустройства на территории </w:t>
      </w:r>
      <w:r w:rsidR="005375C3">
        <w:rPr>
          <w:rFonts w:ascii="Times New Roman" w:eastAsia="Calibri" w:hAnsi="Times New Roman"/>
          <w:b/>
          <w:sz w:val="28"/>
          <w:szCs w:val="28"/>
          <w:lang w:eastAsia="en-US"/>
        </w:rPr>
        <w:t>Высокс</w:t>
      </w:r>
      <w:r w:rsidR="005B73B1">
        <w:rPr>
          <w:rFonts w:ascii="Times New Roman" w:eastAsia="Calibri" w:hAnsi="Times New Roman"/>
          <w:b/>
          <w:sz w:val="28"/>
          <w:szCs w:val="28"/>
          <w:lang w:eastAsia="en-US"/>
        </w:rPr>
        <w:t>кого</w:t>
      </w:r>
      <w:r w:rsidR="004E26A7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сельского</w:t>
      </w:r>
      <w:r w:rsidR="00A31B30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поселения </w:t>
      </w:r>
      <w:r w:rsidR="005B73B1">
        <w:rPr>
          <w:rFonts w:ascii="Times New Roman" w:eastAsia="Calibri" w:hAnsi="Times New Roman"/>
          <w:b/>
          <w:sz w:val="28"/>
          <w:szCs w:val="28"/>
          <w:lang w:eastAsia="en-US"/>
        </w:rPr>
        <w:t>Унечского</w:t>
      </w:r>
      <w:r w:rsidR="00A31B30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муниципального района</w:t>
      </w:r>
      <w:r w:rsidR="00840FA1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>Брянской области</w:t>
      </w:r>
      <w:r w:rsidR="00935332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на 2023 год</w:t>
      </w: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F3854">
        <w:rPr>
          <w:rFonts w:ascii="Times New Roman" w:eastAsia="Calibri" w:hAnsi="Times New Roman"/>
          <w:sz w:val="28"/>
          <w:szCs w:val="28"/>
          <w:lang w:eastAsia="en-US"/>
        </w:rPr>
        <w:t xml:space="preserve">Настоящая программа профилактики рисков причинения вреда (ущерба) охраняемым законом ценностям при осуществлении </w:t>
      </w:r>
      <w:r w:rsidR="005D2345" w:rsidRPr="00840FA1">
        <w:rPr>
          <w:rFonts w:ascii="Times New Roman" w:eastAsia="Calibri" w:hAnsi="Times New Roman"/>
          <w:sz w:val="28"/>
          <w:szCs w:val="28"/>
          <w:lang w:eastAsia="en-US"/>
        </w:rPr>
        <w:t xml:space="preserve">муниципального </w:t>
      </w:r>
      <w:r w:rsidRPr="00840FA1">
        <w:rPr>
          <w:rFonts w:ascii="Times New Roman" w:eastAsia="Calibri" w:hAnsi="Times New Roman"/>
          <w:sz w:val="28"/>
          <w:szCs w:val="28"/>
          <w:lang w:eastAsia="en-US"/>
        </w:rPr>
        <w:t xml:space="preserve"> контроля </w:t>
      </w:r>
      <w:r w:rsidR="00A31B30" w:rsidRPr="00840FA1">
        <w:rPr>
          <w:rFonts w:ascii="Times New Roman" w:eastAsia="Calibri" w:hAnsi="Times New Roman"/>
          <w:sz w:val="28"/>
          <w:szCs w:val="28"/>
          <w:lang w:eastAsia="en-US"/>
        </w:rPr>
        <w:t xml:space="preserve">в сфере благоустройства на территории </w:t>
      </w:r>
      <w:r w:rsidR="005375C3" w:rsidRPr="00840FA1">
        <w:rPr>
          <w:rFonts w:ascii="Times New Roman" w:eastAsia="Calibri" w:hAnsi="Times New Roman"/>
          <w:sz w:val="28"/>
          <w:szCs w:val="28"/>
          <w:lang w:eastAsia="en-US"/>
        </w:rPr>
        <w:t>Высокского</w:t>
      </w:r>
      <w:r w:rsidR="005B73B1" w:rsidRPr="00840FA1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4E26A7" w:rsidRPr="00840FA1">
        <w:rPr>
          <w:rFonts w:ascii="Times New Roman" w:eastAsia="Calibri" w:hAnsi="Times New Roman"/>
          <w:sz w:val="28"/>
          <w:szCs w:val="28"/>
          <w:lang w:eastAsia="en-US"/>
        </w:rPr>
        <w:t xml:space="preserve"> сельского</w:t>
      </w:r>
      <w:r w:rsidR="005B73B1" w:rsidRPr="00840FA1">
        <w:rPr>
          <w:rFonts w:ascii="Times New Roman" w:eastAsia="Calibri" w:hAnsi="Times New Roman"/>
          <w:sz w:val="28"/>
          <w:szCs w:val="28"/>
          <w:lang w:eastAsia="en-US"/>
        </w:rPr>
        <w:t xml:space="preserve"> поселения Унечского</w:t>
      </w:r>
      <w:r w:rsidR="00A31B30" w:rsidRPr="00840FA1">
        <w:rPr>
          <w:rFonts w:ascii="Times New Roman" w:eastAsia="Calibri" w:hAnsi="Times New Roman"/>
          <w:sz w:val="28"/>
          <w:szCs w:val="28"/>
          <w:lang w:eastAsia="en-US"/>
        </w:rPr>
        <w:t xml:space="preserve"> муниципального района</w:t>
      </w:r>
      <w:r w:rsidRPr="00840FA1">
        <w:rPr>
          <w:rFonts w:ascii="Times New Roman" w:eastAsia="Calibri" w:hAnsi="Times New Roman"/>
          <w:sz w:val="28"/>
          <w:szCs w:val="28"/>
          <w:lang w:eastAsia="en-US"/>
        </w:rPr>
        <w:t xml:space="preserve"> Брянской области (далее - Программа), устанавливает порядок проведения профилактических мероприятий</w:t>
      </w:r>
      <w:r w:rsidRPr="009F3854">
        <w:rPr>
          <w:rFonts w:ascii="Times New Roman" w:eastAsia="Calibri" w:hAnsi="Times New Roman"/>
          <w:sz w:val="28"/>
          <w:szCs w:val="28"/>
          <w:lang w:eastAsia="en-US"/>
        </w:rPr>
        <w:t xml:space="preserve">, направленных на предупреждение причинения вреда (ущерба) охраняемым законом ценностям, соблюдение которых оценивается в рамках осуществления </w:t>
      </w:r>
      <w:r w:rsidR="001709D5">
        <w:rPr>
          <w:rFonts w:ascii="Times New Roman" w:eastAsia="Calibri" w:hAnsi="Times New Roman"/>
          <w:sz w:val="28"/>
          <w:szCs w:val="28"/>
          <w:lang w:eastAsia="en-US"/>
        </w:rPr>
        <w:t>муниципального контроля</w:t>
      </w:r>
      <w:r w:rsidR="00840FA1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F029F8">
        <w:rPr>
          <w:rFonts w:ascii="Times New Roman" w:eastAsia="Calibri" w:hAnsi="Times New Roman"/>
          <w:sz w:val="28"/>
          <w:szCs w:val="28"/>
          <w:lang w:eastAsia="en-US"/>
        </w:rPr>
        <w:t>в сфере благоустройства</w:t>
      </w:r>
      <w:r w:rsidRPr="009F3854">
        <w:rPr>
          <w:rFonts w:ascii="Times New Roman" w:eastAsia="Calibri" w:hAnsi="Times New Roman"/>
          <w:sz w:val="28"/>
          <w:szCs w:val="28"/>
          <w:lang w:eastAsia="en-US"/>
        </w:rPr>
        <w:t>(далее – муниципальный контроль).</w:t>
      </w: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9F3854" w:rsidRPr="009F3854" w:rsidRDefault="009F3854" w:rsidP="009F385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9F3854">
        <w:rPr>
          <w:rFonts w:ascii="Times New Roman" w:eastAsia="Calibri" w:hAnsi="Times New Roman"/>
          <w:b/>
          <w:sz w:val="28"/>
          <w:szCs w:val="28"/>
          <w:lang w:val="en-US" w:eastAsia="en-US"/>
        </w:rPr>
        <w:t>I</w:t>
      </w:r>
      <w:r w:rsidRPr="009F3854">
        <w:rPr>
          <w:rFonts w:ascii="Times New Roman" w:eastAsia="Calibri" w:hAnsi="Times New Roman"/>
          <w:b/>
          <w:sz w:val="28"/>
          <w:szCs w:val="28"/>
          <w:lang w:eastAsia="en-US"/>
        </w:rPr>
        <w:t>. Анализ текущего состояния осуществления муниципального контроля, описание текущего</w:t>
      </w:r>
      <w:r w:rsidR="005B73B1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уровня </w:t>
      </w:r>
      <w:r w:rsidRPr="009F3854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развития профилактической деятельности </w:t>
      </w:r>
      <w:r w:rsidR="005375C3">
        <w:rPr>
          <w:rFonts w:ascii="Times New Roman" w:eastAsia="Calibri" w:hAnsi="Times New Roman"/>
          <w:b/>
          <w:sz w:val="28"/>
          <w:szCs w:val="28"/>
          <w:lang w:eastAsia="en-US"/>
        </w:rPr>
        <w:t>Высокской</w:t>
      </w:r>
      <w:r w:rsidR="005B73B1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="004E26A7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сельской </w:t>
      </w:r>
      <w:r w:rsidR="001709D5" w:rsidRPr="001709D5">
        <w:rPr>
          <w:rFonts w:ascii="Times New Roman" w:eastAsia="Calibri" w:hAnsi="Times New Roman"/>
          <w:b/>
          <w:sz w:val="28"/>
          <w:szCs w:val="28"/>
          <w:lang w:eastAsia="en-US"/>
        </w:rPr>
        <w:t>администрации</w:t>
      </w:r>
      <w:r w:rsidRPr="001709D5">
        <w:rPr>
          <w:rFonts w:ascii="Times New Roman" w:eastAsia="Calibri" w:hAnsi="Times New Roman"/>
          <w:b/>
          <w:sz w:val="28"/>
          <w:szCs w:val="28"/>
          <w:lang w:eastAsia="en-US"/>
        </w:rPr>
        <w:t>, характеристика</w:t>
      </w:r>
      <w:r w:rsidRPr="009F3854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проблем, на решение которых направлена Программа</w:t>
      </w:r>
      <w:r w:rsidR="005B73B1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профилактики рисков  причинения вреда</w:t>
      </w:r>
    </w:p>
    <w:p w:rsidR="009F3854" w:rsidRPr="009F3854" w:rsidRDefault="009F3854" w:rsidP="009F385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1709D5" w:rsidRDefault="009F3854" w:rsidP="001709D5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F38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Объектами при осуществлении вида муниципального контроля являются: </w:t>
      </w:r>
    </w:p>
    <w:p w:rsidR="001709D5" w:rsidRPr="0062475A" w:rsidRDefault="001709D5" w:rsidP="001709D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75A">
        <w:rPr>
          <w:rFonts w:ascii="Times New Roman" w:hAnsi="Times New Roman" w:cs="Times New Roman"/>
          <w:sz w:val="28"/>
          <w:szCs w:val="28"/>
        </w:rPr>
        <w:t xml:space="preserve">- 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</w:t>
      </w:r>
      <w:r w:rsidR="00EF544B">
        <w:rPr>
          <w:rFonts w:ascii="Times New Roman" w:hAnsi="Times New Roman" w:cs="Times New Roman"/>
          <w:sz w:val="28"/>
          <w:szCs w:val="28"/>
        </w:rPr>
        <w:t xml:space="preserve">свою </w:t>
      </w:r>
      <w:r w:rsidRPr="0062475A">
        <w:rPr>
          <w:rFonts w:ascii="Times New Roman" w:hAnsi="Times New Roman" w:cs="Times New Roman"/>
          <w:sz w:val="28"/>
          <w:szCs w:val="28"/>
        </w:rPr>
        <w:t>деятельность, действия (бездействие);</w:t>
      </w:r>
    </w:p>
    <w:p w:rsidR="001709D5" w:rsidRPr="0062475A" w:rsidRDefault="001709D5" w:rsidP="001709D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75A">
        <w:rPr>
          <w:rFonts w:ascii="Times New Roman" w:hAnsi="Times New Roman" w:cs="Times New Roman"/>
          <w:sz w:val="28"/>
          <w:szCs w:val="28"/>
        </w:rPr>
        <w:t>- результаты</w:t>
      </w:r>
      <w:r w:rsidR="001A3D7B">
        <w:rPr>
          <w:rFonts w:ascii="Times New Roman" w:hAnsi="Times New Roman" w:cs="Times New Roman"/>
          <w:sz w:val="28"/>
          <w:szCs w:val="28"/>
        </w:rPr>
        <w:t xml:space="preserve"> </w:t>
      </w:r>
      <w:r w:rsidRPr="0062475A">
        <w:rPr>
          <w:rFonts w:ascii="Times New Roman" w:hAnsi="Times New Roman" w:cs="Times New Roman"/>
          <w:sz w:val="28"/>
          <w:szCs w:val="28"/>
        </w:rPr>
        <w:t xml:space="preserve"> деятельности контролируемых лиц, в том числе работы и услуги, к которым предъявляются обязательные требования;</w:t>
      </w:r>
    </w:p>
    <w:p w:rsidR="00B32FD8" w:rsidRDefault="001709D5" w:rsidP="00B32FD8">
      <w:pPr>
        <w:pStyle w:val="af7"/>
        <w:rPr>
          <w:sz w:val="28"/>
          <w:szCs w:val="28"/>
        </w:rPr>
      </w:pPr>
      <w:r w:rsidRPr="0062475A">
        <w:rPr>
          <w:sz w:val="28"/>
          <w:szCs w:val="28"/>
        </w:rPr>
        <w:t xml:space="preserve">- здания, строения, сооружения, территории, включая земельные участки, предметы и другие объекты, которыми контролируемые лица владеют и (или) пользуются и к которым предъявляются обязательные требования. </w:t>
      </w:r>
    </w:p>
    <w:p w:rsidR="00CC2A8A" w:rsidRDefault="00B32FD8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32FD8">
        <w:rPr>
          <w:sz w:val="28"/>
          <w:szCs w:val="28"/>
        </w:rPr>
        <w:t>Муниципальный контроль в сфере благоустройства осу</w:t>
      </w:r>
      <w:r w:rsidR="00CC2A8A">
        <w:rPr>
          <w:sz w:val="28"/>
          <w:szCs w:val="28"/>
        </w:rPr>
        <w:t>ществляется контрольным органом</w:t>
      </w:r>
      <w:r w:rsidR="00CC2A8A">
        <w:rPr>
          <w:color w:val="000000"/>
          <w:sz w:val="28"/>
          <w:szCs w:val="28"/>
        </w:rPr>
        <w:t>.</w:t>
      </w:r>
    </w:p>
    <w:p w:rsidR="00B32FD8" w:rsidRPr="00B32FD8" w:rsidRDefault="00B32FD8" w:rsidP="00B32FD8">
      <w:pPr>
        <w:pStyle w:val="af7"/>
        <w:rPr>
          <w:sz w:val="28"/>
          <w:szCs w:val="28"/>
        </w:rPr>
      </w:pPr>
      <w:r w:rsidRPr="00B32FD8">
        <w:rPr>
          <w:sz w:val="28"/>
          <w:szCs w:val="28"/>
        </w:rPr>
        <w:t>Предметом контроля в сфере благоустройства является соблюдение юридическими лицами, индивидуальными предпринимателями, гражданами Правил благоуст</w:t>
      </w:r>
      <w:r>
        <w:rPr>
          <w:sz w:val="28"/>
          <w:szCs w:val="28"/>
        </w:rPr>
        <w:t xml:space="preserve">ройства территории </w:t>
      </w:r>
      <w:r w:rsidR="005375C3">
        <w:rPr>
          <w:sz w:val="28"/>
          <w:szCs w:val="28"/>
        </w:rPr>
        <w:t>Высокского</w:t>
      </w:r>
      <w:r w:rsidRPr="00B32FD8">
        <w:rPr>
          <w:sz w:val="28"/>
          <w:szCs w:val="28"/>
        </w:rPr>
        <w:t xml:space="preserve"> сельского поселения, требований к обеспечению доступности для инвалидов объектов социальной, </w:t>
      </w:r>
      <w:r w:rsidRPr="00B32FD8">
        <w:rPr>
          <w:sz w:val="28"/>
          <w:szCs w:val="28"/>
        </w:rPr>
        <w:lastRenderedPageBreak/>
        <w:t>инженерной и транспортной инфрас</w:t>
      </w:r>
      <w:r w:rsidR="004B2DC8">
        <w:rPr>
          <w:sz w:val="28"/>
          <w:szCs w:val="28"/>
        </w:rPr>
        <w:t>труктур и предоставляемых услуг, организация  благоустройства территорий.</w:t>
      </w:r>
    </w:p>
    <w:p w:rsidR="00B32FD8" w:rsidRDefault="00B32FD8" w:rsidP="00B32FD8">
      <w:pPr>
        <w:pStyle w:val="af7"/>
      </w:pPr>
      <w:r w:rsidRPr="00B32FD8">
        <w:rPr>
          <w:sz w:val="28"/>
          <w:szCs w:val="28"/>
        </w:rPr>
        <w:t>Контрольный орган осуществляет контроль за соблюдением исполнения предписаний об устранении нарушений обязательных требований, выданных должностными лицами, уполномоченными осуществлять контроль, в пределах их компетенции</w:t>
      </w:r>
      <w:r>
        <w:t xml:space="preserve">. </w:t>
      </w:r>
    </w:p>
    <w:p w:rsidR="001709D5" w:rsidRPr="0062475A" w:rsidRDefault="001709D5" w:rsidP="001709D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09D5" w:rsidRDefault="009F3854" w:rsidP="001709D5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F3854">
        <w:rPr>
          <w:rFonts w:ascii="Times New Roman" w:eastAsia="Calibri" w:hAnsi="Times New Roman"/>
          <w:sz w:val="28"/>
          <w:szCs w:val="28"/>
          <w:lang w:eastAsia="en-US"/>
        </w:rPr>
        <w:t xml:space="preserve">Контролируемыми лицами при осуществлении муниципального контроля являются </w:t>
      </w:r>
      <w:r w:rsidR="001709D5">
        <w:rPr>
          <w:rFonts w:ascii="Times New Roman" w:eastAsia="Calibri" w:hAnsi="Times New Roman"/>
          <w:sz w:val="28"/>
          <w:szCs w:val="28"/>
          <w:lang w:eastAsia="en-US"/>
        </w:rPr>
        <w:t xml:space="preserve">юридические лица, индивидуальные предприниматели и граждане. </w:t>
      </w:r>
    </w:p>
    <w:p w:rsid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F3854">
        <w:rPr>
          <w:rFonts w:ascii="Times New Roman" w:eastAsia="Calibri" w:hAnsi="Times New Roman"/>
          <w:sz w:val="28"/>
          <w:szCs w:val="28"/>
          <w:lang w:eastAsia="en-US"/>
        </w:rPr>
        <w:t xml:space="preserve">Главной задачей </w:t>
      </w:r>
      <w:r w:rsidR="005375C3">
        <w:rPr>
          <w:rFonts w:ascii="Times New Roman" w:eastAsia="Calibri" w:hAnsi="Times New Roman"/>
          <w:sz w:val="28"/>
          <w:szCs w:val="28"/>
          <w:lang w:eastAsia="en-US"/>
        </w:rPr>
        <w:t>Высокской</w:t>
      </w:r>
      <w:r w:rsidR="004E26A7">
        <w:rPr>
          <w:rFonts w:ascii="Times New Roman" w:eastAsia="Calibri" w:hAnsi="Times New Roman"/>
          <w:sz w:val="28"/>
          <w:szCs w:val="28"/>
          <w:lang w:eastAsia="en-US"/>
        </w:rPr>
        <w:t xml:space="preserve"> сельской </w:t>
      </w:r>
      <w:r w:rsidR="001709D5" w:rsidRPr="005C28A2">
        <w:rPr>
          <w:rFonts w:ascii="Times New Roman" w:eastAsia="Calibri" w:hAnsi="Times New Roman"/>
          <w:sz w:val="28"/>
          <w:szCs w:val="28"/>
          <w:lang w:eastAsia="en-US"/>
        </w:rPr>
        <w:t xml:space="preserve">администрации </w:t>
      </w:r>
      <w:r w:rsidRPr="009F3854">
        <w:rPr>
          <w:rFonts w:ascii="Times New Roman" w:eastAsia="Calibri" w:hAnsi="Times New Roman"/>
          <w:sz w:val="28"/>
          <w:szCs w:val="28"/>
          <w:lang w:eastAsia="en-US"/>
        </w:rPr>
        <w:t xml:space="preserve">при осуществлении муниципального контроля является переориентация контрольной деятельности на объекты повышенного риска и усиление профилактической работы в отношении всех объектов контроля, обеспечивая приоритет проведения профилактики. </w:t>
      </w:r>
    </w:p>
    <w:p w:rsidR="0047205D" w:rsidRDefault="0047205D" w:rsidP="0047205D">
      <w:pPr>
        <w:pStyle w:val="af7"/>
        <w:rPr>
          <w:sz w:val="28"/>
          <w:szCs w:val="28"/>
        </w:rPr>
      </w:pPr>
      <w:r w:rsidRPr="0047205D">
        <w:rPr>
          <w:sz w:val="28"/>
          <w:szCs w:val="28"/>
        </w:rPr>
        <w:t xml:space="preserve">К отношениям, связанным с осуществлением </w:t>
      </w:r>
      <w:r w:rsidR="008D5DD8">
        <w:rPr>
          <w:sz w:val="28"/>
          <w:szCs w:val="28"/>
        </w:rPr>
        <w:t xml:space="preserve">муниципального </w:t>
      </w:r>
      <w:r w:rsidRPr="0047205D">
        <w:rPr>
          <w:sz w:val="28"/>
          <w:szCs w:val="28"/>
        </w:rPr>
        <w:t>контроля в сфере благоустройства, организацией и проведением профилактических мероприятий, контрольных мероприятий, применяются положения Федерального закона от 31.07.2020 № 248-ФЗ «О государственном контроле (надзоре) и муниципальном контроле в Российской Федерации», Федерального закона от 06.10.2003 № 131-ФЗ «Об общих принципах организации местного самоуправления в Российской Федерации». Правил благоуст</w:t>
      </w:r>
      <w:r>
        <w:rPr>
          <w:sz w:val="28"/>
          <w:szCs w:val="28"/>
        </w:rPr>
        <w:t xml:space="preserve">ройства территории </w:t>
      </w:r>
      <w:r w:rsidR="005375C3">
        <w:rPr>
          <w:sz w:val="28"/>
          <w:szCs w:val="28"/>
        </w:rPr>
        <w:t>Высокского</w:t>
      </w:r>
      <w:r>
        <w:rPr>
          <w:sz w:val="28"/>
          <w:szCs w:val="28"/>
        </w:rPr>
        <w:t xml:space="preserve"> </w:t>
      </w:r>
      <w:r w:rsidR="00CC2A8A">
        <w:rPr>
          <w:sz w:val="28"/>
          <w:szCs w:val="28"/>
        </w:rPr>
        <w:t xml:space="preserve"> сельского поселения, требования к соблюдению:</w:t>
      </w:r>
    </w:p>
    <w:p w:rsidR="00CC2A8A" w:rsidRPr="008D1CEC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1CEC">
        <w:rPr>
          <w:sz w:val="28"/>
          <w:szCs w:val="28"/>
        </w:rPr>
        <w:t>- обязательных требований Правил благоустройства по содержанию зеленых насаждений;</w:t>
      </w:r>
    </w:p>
    <w:p w:rsidR="00CC2A8A" w:rsidRPr="008D1CEC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1CEC">
        <w:rPr>
          <w:sz w:val="28"/>
          <w:szCs w:val="28"/>
        </w:rPr>
        <w:t>- обязательных требований Правил благоустройства по установке и эксплуатации нестационарных объектов;</w:t>
      </w:r>
    </w:p>
    <w:p w:rsidR="00CC2A8A" w:rsidRPr="008D1CEC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1CEC">
        <w:rPr>
          <w:sz w:val="28"/>
          <w:szCs w:val="28"/>
        </w:rPr>
        <w:t>- обязательных требований Правил благоустройства по порядку содержания элементов благоустройства и особенности уборки территорий;</w:t>
      </w:r>
    </w:p>
    <w:p w:rsidR="00CC2A8A" w:rsidRPr="008D1CEC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1CEC">
        <w:rPr>
          <w:sz w:val="28"/>
          <w:szCs w:val="28"/>
        </w:rPr>
        <w:t>- обязательных требований Правил благоустройства по содержанию территорий садоводческих (некоммерческих) товариществ, индивидуальной жилой застройки, гаражно-строительных кооперативов, кладбищ, пляжей, туалетов;</w:t>
      </w:r>
    </w:p>
    <w:p w:rsidR="00CC2A8A" w:rsidRPr="008D1CEC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1CEC">
        <w:rPr>
          <w:sz w:val="28"/>
          <w:szCs w:val="28"/>
        </w:rPr>
        <w:t>- обязательных требований Правил благоустройства по содержанию улично-коммунального оборудования, технического оборудования, игрового и спортивного оборудования, освещения и осветительного оборудования;</w:t>
      </w:r>
    </w:p>
    <w:p w:rsidR="00CC2A8A" w:rsidRPr="008D1CEC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1CEC">
        <w:rPr>
          <w:sz w:val="28"/>
          <w:szCs w:val="28"/>
        </w:rPr>
        <w:t>- обязательных требований Правил благоустройства по установке и содержанию площадок и пешеходных коммуникаций;</w:t>
      </w:r>
    </w:p>
    <w:p w:rsidR="00CC2A8A" w:rsidRPr="008D1CEC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1CEC">
        <w:rPr>
          <w:sz w:val="28"/>
          <w:szCs w:val="28"/>
        </w:rPr>
        <w:lastRenderedPageBreak/>
        <w:t xml:space="preserve">- обязательных требований Правил благоустройства по благоустройству территорий рекреационного назначения, объектов транспортной и инженерной инфраструктуры; </w:t>
      </w:r>
    </w:p>
    <w:p w:rsidR="00CC2A8A" w:rsidRPr="008D1CEC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1CEC">
        <w:rPr>
          <w:sz w:val="28"/>
          <w:szCs w:val="28"/>
        </w:rPr>
        <w:t>- обязательных требований Правил благоустройства по оформлению и оборудованию зданий и сооружений, установке ограждений;</w:t>
      </w:r>
    </w:p>
    <w:p w:rsidR="00CC2A8A" w:rsidRPr="008D1CEC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1CEC">
        <w:rPr>
          <w:sz w:val="28"/>
          <w:szCs w:val="28"/>
        </w:rPr>
        <w:t>- обязательных требований Правил благоустройства по благоустройству территорий общественного и жилого назначения, участков жилой застройки, детских садов и школ, длительного и кратковременного хранения автотранспорта;</w:t>
      </w:r>
    </w:p>
    <w:p w:rsidR="00CC2A8A" w:rsidRPr="008D1CEC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1CEC">
        <w:rPr>
          <w:sz w:val="28"/>
          <w:szCs w:val="28"/>
        </w:rPr>
        <w:t>- обязательных требований Правил благоустройства по благоустройству территорий производственного назначения;</w:t>
      </w:r>
    </w:p>
    <w:p w:rsidR="00CC2A8A" w:rsidRPr="008D1CEC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1CEC">
        <w:rPr>
          <w:sz w:val="28"/>
          <w:szCs w:val="28"/>
        </w:rPr>
        <w:t>- обязательных требований Правил благоустройства по проведению работ при строительстве, ремонте, реконструкции объектов капитального строительства и коммуникаций;</w:t>
      </w:r>
    </w:p>
    <w:p w:rsidR="00CC2A8A" w:rsidRPr="008D1CEC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1CEC">
        <w:rPr>
          <w:sz w:val="28"/>
          <w:szCs w:val="28"/>
        </w:rPr>
        <w:t xml:space="preserve">- обязательных требований Правил благоустройства по порядку установки и эксплуатации рекламных конструкций. </w:t>
      </w:r>
    </w:p>
    <w:p w:rsidR="00CC2A8A" w:rsidRPr="0047205D" w:rsidRDefault="00CC2A8A" w:rsidP="0047205D">
      <w:pPr>
        <w:pStyle w:val="af7"/>
        <w:rPr>
          <w:sz w:val="28"/>
          <w:szCs w:val="28"/>
        </w:rPr>
      </w:pPr>
    </w:p>
    <w:p w:rsidR="0047205D" w:rsidRPr="0047205D" w:rsidRDefault="0047205D" w:rsidP="0047205D">
      <w:pPr>
        <w:pStyle w:val="af7"/>
        <w:rPr>
          <w:sz w:val="28"/>
          <w:szCs w:val="28"/>
        </w:rPr>
      </w:pPr>
      <w:r w:rsidRPr="0047205D">
        <w:rPr>
          <w:sz w:val="28"/>
          <w:szCs w:val="28"/>
        </w:rPr>
        <w:t xml:space="preserve">Мониторинг состояния подконтрольных субъектов в сфере соблюдения правил благоустройства выявил, что ключевыми и наиболее значимыми рисками являются нарушения, предусмотренные Правилами благоустройства в части загрязнения территории, а именно мусор на прилегающих к хозяйствующим субъектам территориях, выпаса сельскохозяйственных животных и птиц на территориях общего пользования. </w:t>
      </w:r>
    </w:p>
    <w:p w:rsidR="0047205D" w:rsidRPr="0047205D" w:rsidRDefault="0047205D" w:rsidP="0047205D">
      <w:pPr>
        <w:pStyle w:val="af7"/>
        <w:rPr>
          <w:sz w:val="28"/>
          <w:szCs w:val="28"/>
        </w:rPr>
      </w:pPr>
      <w:r w:rsidRPr="0047205D">
        <w:rPr>
          <w:sz w:val="28"/>
          <w:szCs w:val="28"/>
        </w:rPr>
        <w:t xml:space="preserve">В ходе рассмотрения обращений по вопросам, связанным с муниципальным контролем в сфере благоустройства, разъясняются обязательные требования законодательства, а также права и обязанности субъектов контроля и должностных лиц при проведении проверок. </w:t>
      </w:r>
    </w:p>
    <w:p w:rsidR="0047205D" w:rsidRPr="0047205D" w:rsidRDefault="0047205D" w:rsidP="0047205D">
      <w:pPr>
        <w:pStyle w:val="af7"/>
        <w:rPr>
          <w:sz w:val="28"/>
          <w:szCs w:val="28"/>
        </w:rPr>
      </w:pPr>
      <w:r w:rsidRPr="0047205D">
        <w:rPr>
          <w:sz w:val="28"/>
          <w:szCs w:val="28"/>
        </w:rPr>
        <w:t xml:space="preserve">Проведение профилактических мероприятий, направленных на соблюдение подконтрольными субъектами обязательных требований законодательства, на побуждение подконтрольных субъектов к добросовестности, будет способствовать повышению их ответственности, а также снижению количества совершаемых нарушений. </w:t>
      </w:r>
    </w:p>
    <w:p w:rsidR="00B67B86" w:rsidRDefault="00B67B86" w:rsidP="009F385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9F3854" w:rsidRPr="009F3854" w:rsidRDefault="009F3854" w:rsidP="009F385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9F3854">
        <w:rPr>
          <w:rFonts w:ascii="Times New Roman" w:eastAsia="Calibri" w:hAnsi="Times New Roman"/>
          <w:b/>
          <w:sz w:val="28"/>
          <w:szCs w:val="28"/>
          <w:lang w:val="en-US" w:eastAsia="en-US"/>
        </w:rPr>
        <w:t>II</w:t>
      </w:r>
      <w:r w:rsidRPr="009F3854">
        <w:rPr>
          <w:rFonts w:ascii="Times New Roman" w:eastAsia="Calibri" w:hAnsi="Times New Roman"/>
          <w:b/>
          <w:sz w:val="28"/>
          <w:szCs w:val="28"/>
          <w:lang w:eastAsia="en-US"/>
        </w:rPr>
        <w:t>.Цели и задачи реализации Программы</w:t>
      </w:r>
      <w:r w:rsidR="003E2F8A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профилактики</w:t>
      </w:r>
      <w:r w:rsidR="008D48C9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рисков причинения вреда</w:t>
      </w:r>
    </w:p>
    <w:p w:rsidR="009F3854" w:rsidRPr="009F3854" w:rsidRDefault="009F3854" w:rsidP="009F3854">
      <w:pPr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F3854">
        <w:rPr>
          <w:rFonts w:ascii="Times New Roman" w:eastAsia="Calibri" w:hAnsi="Times New Roman"/>
          <w:sz w:val="28"/>
          <w:szCs w:val="28"/>
          <w:lang w:eastAsia="en-US"/>
        </w:rPr>
        <w:t>1. Целями реализации Программы являются:</w:t>
      </w:r>
    </w:p>
    <w:p w:rsidR="00991BE5" w:rsidRPr="00991BE5" w:rsidRDefault="00991BE5" w:rsidP="00991BE5">
      <w:pPr>
        <w:pStyle w:val="af7"/>
        <w:rPr>
          <w:sz w:val="28"/>
          <w:szCs w:val="28"/>
        </w:rPr>
      </w:pPr>
      <w:r>
        <w:rPr>
          <w:sz w:val="28"/>
          <w:szCs w:val="28"/>
        </w:rPr>
        <w:t>- с</w:t>
      </w:r>
      <w:r w:rsidRPr="00991BE5">
        <w:rPr>
          <w:sz w:val="28"/>
          <w:szCs w:val="28"/>
        </w:rPr>
        <w:t xml:space="preserve">тимулирование добросовестного соблюдения обязательных требований всеми контролируемыми лицами; </w:t>
      </w:r>
    </w:p>
    <w:p w:rsidR="00991BE5" w:rsidRPr="00991BE5" w:rsidRDefault="00991BE5" w:rsidP="00991BE5">
      <w:pPr>
        <w:pStyle w:val="af7"/>
        <w:rPr>
          <w:sz w:val="28"/>
          <w:szCs w:val="28"/>
        </w:rPr>
      </w:pPr>
      <w:r>
        <w:rPr>
          <w:sz w:val="28"/>
          <w:szCs w:val="28"/>
        </w:rPr>
        <w:lastRenderedPageBreak/>
        <w:t>- у</w:t>
      </w:r>
      <w:r w:rsidRPr="00991BE5">
        <w:rPr>
          <w:sz w:val="28"/>
          <w:szCs w:val="28"/>
        </w:rPr>
        <w:t xml:space="preserve">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:rsidR="002479BA" w:rsidRPr="00CC3F7F" w:rsidRDefault="00991BE5" w:rsidP="00CC3F7F">
      <w:pPr>
        <w:pStyle w:val="af7"/>
        <w:rPr>
          <w:sz w:val="28"/>
          <w:szCs w:val="28"/>
        </w:rPr>
      </w:pPr>
      <w:r>
        <w:rPr>
          <w:sz w:val="28"/>
          <w:szCs w:val="28"/>
        </w:rPr>
        <w:t>- с</w:t>
      </w:r>
      <w:r w:rsidRPr="00991BE5">
        <w:rPr>
          <w:sz w:val="28"/>
          <w:szCs w:val="28"/>
        </w:rPr>
        <w:t xml:space="preserve">оздание условий для доведения обязательных требований до контролируемых лиц, повышение информированности о способах их соблюдения. </w:t>
      </w: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F3854">
        <w:rPr>
          <w:rFonts w:ascii="Times New Roman" w:eastAsia="Calibri" w:hAnsi="Times New Roman"/>
          <w:sz w:val="28"/>
          <w:szCs w:val="28"/>
          <w:lang w:eastAsia="en-US"/>
        </w:rPr>
        <w:t>2. Задачами реализации Программы являются:</w:t>
      </w: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9F3854">
        <w:rPr>
          <w:rFonts w:ascii="Times New Roman" w:eastAsia="Calibri" w:hAnsi="Times New Roman"/>
          <w:sz w:val="28"/>
          <w:szCs w:val="28"/>
        </w:rPr>
        <w:t xml:space="preserve">- оценка возможной угрозы причинения, либо причинения вреда (ущерба) </w:t>
      </w:r>
      <w:r w:rsidR="005C28A2">
        <w:rPr>
          <w:rFonts w:ascii="Times New Roman" w:eastAsia="Calibri" w:hAnsi="Times New Roman"/>
          <w:sz w:val="28"/>
          <w:szCs w:val="28"/>
        </w:rPr>
        <w:t>охраняемым законом ценностям</w:t>
      </w:r>
      <w:r w:rsidRPr="009F3854">
        <w:rPr>
          <w:rFonts w:ascii="Times New Roman" w:eastAsia="Calibri" w:hAnsi="Times New Roman"/>
          <w:sz w:val="28"/>
          <w:szCs w:val="28"/>
        </w:rPr>
        <w:t>, выработка и реализация профилактических мер, способствующих ее снижению;</w:t>
      </w: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9F3854">
        <w:rPr>
          <w:rFonts w:ascii="Times New Roman" w:eastAsia="Calibri" w:hAnsi="Times New Roman"/>
          <w:sz w:val="28"/>
          <w:szCs w:val="28"/>
        </w:rPr>
        <w:t>- выявление факторов угрозы причинения, либо причинения вреда (ущерба), причин и условий, способствующих нарушению обязательных требований, определение способов устранения или снижения угрозы;</w:t>
      </w: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9F3854">
        <w:rPr>
          <w:rFonts w:ascii="Times New Roman" w:eastAsia="Calibri" w:hAnsi="Times New Roman"/>
          <w:sz w:val="28"/>
          <w:szCs w:val="28"/>
        </w:rPr>
        <w:t>- создание условий для изменения ценностного отношения контролируемых лиц к рисковому поведению, формирования позитивной ответственности за свое поведение, поддержания мотивации к добросовестному поведению;</w:t>
      </w: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9F3854">
        <w:rPr>
          <w:rFonts w:ascii="Times New Roman" w:eastAsia="Calibri" w:hAnsi="Times New Roman"/>
          <w:sz w:val="28"/>
          <w:szCs w:val="28"/>
        </w:rPr>
        <w:t>- регулярная ревизия обязательных требований и принятие мер к обеспечению реального влияния на подконтрольную сферу комплекса обязательных требований, соблюдение которых составляет предмет муниципального контроля;</w:t>
      </w: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9F3854">
        <w:rPr>
          <w:rFonts w:ascii="Times New Roman" w:eastAsia="Calibri" w:hAnsi="Times New Roman"/>
          <w:sz w:val="28"/>
          <w:szCs w:val="28"/>
        </w:rPr>
        <w:t>- формирование единого понимания обязательных требований у всех участников контрольно-надзорной деятельности;</w:t>
      </w: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9F3854">
        <w:rPr>
          <w:rFonts w:ascii="Times New Roman" w:eastAsia="Calibri" w:hAnsi="Times New Roman"/>
          <w:sz w:val="28"/>
          <w:szCs w:val="28"/>
        </w:rPr>
        <w:t>- создание и внедрение мер системы позитивной профилактики; повышение уровня правовой грамотности контролируемых лиц, в том числе путем обеспечения доступности информации об обязательных требованиях и необходимых мерах по их исполнению;</w:t>
      </w: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9F3854">
        <w:rPr>
          <w:rFonts w:ascii="Times New Roman" w:eastAsia="Calibri" w:hAnsi="Times New Roman"/>
          <w:sz w:val="28"/>
          <w:szCs w:val="28"/>
        </w:rPr>
        <w:t>- снижение издержек контрольно-надзорной деятельности и административной нагрузки на контролируемых лиц.</w:t>
      </w:r>
    </w:p>
    <w:p w:rsidR="009F3854" w:rsidRPr="009F3854" w:rsidRDefault="009F3854" w:rsidP="009F385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highlight w:val="green"/>
        </w:rPr>
      </w:pPr>
    </w:p>
    <w:p w:rsidR="008853DE" w:rsidRDefault="008853DE" w:rsidP="00991BE5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9F3854" w:rsidRPr="009F3854" w:rsidRDefault="009F3854" w:rsidP="00991BE5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9F3854">
        <w:rPr>
          <w:rFonts w:ascii="Times New Roman" w:hAnsi="Times New Roman"/>
          <w:b/>
          <w:bCs/>
          <w:sz w:val="28"/>
          <w:szCs w:val="28"/>
        </w:rPr>
        <w:t>III. Перечень профилактических мероприятий, сроки</w:t>
      </w:r>
    </w:p>
    <w:p w:rsidR="009F3854" w:rsidRPr="009F3854" w:rsidRDefault="009F3854" w:rsidP="009F385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9F3854">
        <w:rPr>
          <w:rFonts w:ascii="Times New Roman" w:hAnsi="Times New Roman"/>
          <w:b/>
          <w:bCs/>
          <w:sz w:val="28"/>
          <w:szCs w:val="28"/>
        </w:rPr>
        <w:t>(периодичность) их проведения</w:t>
      </w:r>
    </w:p>
    <w:p w:rsidR="009F3854" w:rsidRPr="009F3854" w:rsidRDefault="009F3854" w:rsidP="009F385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3854">
        <w:rPr>
          <w:rFonts w:ascii="Times New Roman" w:hAnsi="Times New Roman"/>
          <w:sz w:val="28"/>
          <w:szCs w:val="28"/>
        </w:rPr>
        <w:t xml:space="preserve">1. В соответствии с </w:t>
      </w:r>
      <w:r w:rsidRPr="005C28A2">
        <w:rPr>
          <w:rFonts w:ascii="Times New Roman" w:hAnsi="Times New Roman"/>
          <w:sz w:val="28"/>
          <w:szCs w:val="28"/>
        </w:rPr>
        <w:t xml:space="preserve">Положением о </w:t>
      </w:r>
      <w:r w:rsidR="005C28A2" w:rsidRPr="005C28A2">
        <w:rPr>
          <w:rFonts w:ascii="Times New Roman" w:hAnsi="Times New Roman"/>
          <w:sz w:val="28"/>
          <w:szCs w:val="28"/>
        </w:rPr>
        <w:t xml:space="preserve">муниципальном контроле </w:t>
      </w:r>
      <w:r w:rsidR="00F029F8">
        <w:rPr>
          <w:rFonts w:ascii="Times New Roman" w:hAnsi="Times New Roman"/>
          <w:sz w:val="28"/>
          <w:szCs w:val="28"/>
        </w:rPr>
        <w:t>в сфере благоустройства</w:t>
      </w:r>
      <w:r w:rsidR="008D48C9">
        <w:rPr>
          <w:rFonts w:ascii="Times New Roman" w:hAnsi="Times New Roman"/>
          <w:sz w:val="28"/>
          <w:szCs w:val="28"/>
        </w:rPr>
        <w:t xml:space="preserve"> в </w:t>
      </w:r>
      <w:r w:rsidR="005375C3">
        <w:rPr>
          <w:rFonts w:ascii="Times New Roman" w:hAnsi="Times New Roman"/>
          <w:sz w:val="28"/>
          <w:szCs w:val="28"/>
        </w:rPr>
        <w:t>Высокском</w:t>
      </w:r>
      <w:r w:rsidR="004E26A7">
        <w:rPr>
          <w:rFonts w:ascii="Times New Roman" w:eastAsia="Calibri" w:hAnsi="Times New Roman"/>
          <w:sz w:val="28"/>
          <w:szCs w:val="28"/>
          <w:lang w:eastAsia="en-US"/>
        </w:rPr>
        <w:t xml:space="preserve"> сельском </w:t>
      </w:r>
      <w:r w:rsidR="00F029F8">
        <w:rPr>
          <w:rFonts w:ascii="Times New Roman" w:hAnsi="Times New Roman"/>
          <w:sz w:val="28"/>
          <w:szCs w:val="28"/>
        </w:rPr>
        <w:t xml:space="preserve">поселении </w:t>
      </w:r>
      <w:r w:rsidR="008D48C9">
        <w:rPr>
          <w:rFonts w:ascii="Times New Roman" w:hAnsi="Times New Roman"/>
          <w:sz w:val="28"/>
          <w:szCs w:val="28"/>
        </w:rPr>
        <w:t>Унечского</w:t>
      </w:r>
      <w:r w:rsidR="00F029F8">
        <w:rPr>
          <w:rFonts w:ascii="Times New Roman" w:hAnsi="Times New Roman"/>
          <w:sz w:val="28"/>
          <w:szCs w:val="28"/>
        </w:rPr>
        <w:t xml:space="preserve"> муниципального района </w:t>
      </w:r>
      <w:r w:rsidR="005C28A2" w:rsidRPr="005C28A2">
        <w:rPr>
          <w:rFonts w:ascii="Times New Roman" w:hAnsi="Times New Roman"/>
          <w:sz w:val="28"/>
          <w:szCs w:val="28"/>
        </w:rPr>
        <w:t>Брянской области</w:t>
      </w:r>
      <w:r w:rsidRPr="005C28A2">
        <w:rPr>
          <w:rFonts w:ascii="Times New Roman" w:hAnsi="Times New Roman"/>
          <w:sz w:val="28"/>
          <w:szCs w:val="28"/>
        </w:rPr>
        <w:t>,</w:t>
      </w:r>
      <w:r w:rsidRPr="009F3854">
        <w:rPr>
          <w:rFonts w:ascii="Times New Roman" w:hAnsi="Times New Roman"/>
          <w:sz w:val="28"/>
          <w:szCs w:val="28"/>
        </w:rPr>
        <w:t xml:space="preserve"> проводятся следующие профилактические мероприятия: </w:t>
      </w:r>
    </w:p>
    <w:p w:rsidR="009F3854" w:rsidRPr="003E2F8A" w:rsidRDefault="009F3854" w:rsidP="004B2D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2F8A">
        <w:rPr>
          <w:rFonts w:ascii="Times New Roman" w:hAnsi="Times New Roman"/>
          <w:sz w:val="28"/>
          <w:szCs w:val="28"/>
        </w:rPr>
        <w:t>а) информирование;</w:t>
      </w:r>
    </w:p>
    <w:p w:rsidR="009F3854" w:rsidRPr="003E2F8A" w:rsidRDefault="004B2DC8" w:rsidP="009F38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9F3854" w:rsidRPr="003E2F8A">
        <w:rPr>
          <w:rFonts w:ascii="Times New Roman" w:hAnsi="Times New Roman"/>
          <w:sz w:val="28"/>
          <w:szCs w:val="28"/>
        </w:rPr>
        <w:t>) объявление предостережения;</w:t>
      </w:r>
    </w:p>
    <w:p w:rsidR="009F3854" w:rsidRPr="003E2F8A" w:rsidRDefault="004B2DC8" w:rsidP="009F38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9F3854" w:rsidRPr="003E2F8A">
        <w:rPr>
          <w:rFonts w:ascii="Times New Roman" w:hAnsi="Times New Roman"/>
          <w:sz w:val="28"/>
          <w:szCs w:val="28"/>
        </w:rPr>
        <w:t>) консультирование;</w:t>
      </w:r>
    </w:p>
    <w:p w:rsidR="009F3854" w:rsidRPr="003E2F8A" w:rsidRDefault="004B2DC8" w:rsidP="009F38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9F3854" w:rsidRPr="003E2F8A">
        <w:rPr>
          <w:rFonts w:ascii="Times New Roman" w:hAnsi="Times New Roman"/>
          <w:sz w:val="28"/>
          <w:szCs w:val="28"/>
        </w:rPr>
        <w:t>) профилактический визит.</w:t>
      </w: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3854">
        <w:rPr>
          <w:rFonts w:ascii="Times New Roman" w:hAnsi="Times New Roman"/>
          <w:sz w:val="28"/>
          <w:szCs w:val="28"/>
        </w:rPr>
        <w:lastRenderedPageBreak/>
        <w:t>2. Перечень профилактических мероприятий с указанием сроков (периодичности) их проведения, ответственных за их осуществление указаны в приложении к Программе.</w:t>
      </w:r>
    </w:p>
    <w:p w:rsidR="009F3854" w:rsidRDefault="009F3854" w:rsidP="009F385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5375C3" w:rsidRPr="009F3854" w:rsidRDefault="005375C3" w:rsidP="009F385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3E2F8A" w:rsidRDefault="009F3854" w:rsidP="009F385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9F3854">
        <w:rPr>
          <w:rFonts w:ascii="Times New Roman" w:eastAsia="Calibri" w:hAnsi="Times New Roman"/>
          <w:b/>
          <w:sz w:val="28"/>
          <w:szCs w:val="28"/>
          <w:lang w:eastAsia="en-US"/>
        </w:rPr>
        <w:t>IV. Показатели результативности и эффективности</w:t>
      </w:r>
    </w:p>
    <w:p w:rsidR="009F3854" w:rsidRPr="009F3854" w:rsidRDefault="003E2F8A" w:rsidP="009F385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п</w:t>
      </w:r>
      <w:r w:rsidR="009F3854" w:rsidRPr="009F3854">
        <w:rPr>
          <w:rFonts w:ascii="Times New Roman" w:eastAsia="Calibri" w:hAnsi="Times New Roman"/>
          <w:b/>
          <w:sz w:val="28"/>
          <w:szCs w:val="28"/>
          <w:lang w:eastAsia="en-US"/>
        </w:rPr>
        <w:t>рограммы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профилактики</w:t>
      </w:r>
      <w:r w:rsidR="008D48C9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рисков причинения вреда</w:t>
      </w: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9F3854" w:rsidRDefault="008853DE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1</w:t>
      </w:r>
      <w:r w:rsidR="009F3854" w:rsidRPr="009F3854">
        <w:rPr>
          <w:rFonts w:ascii="Times New Roman" w:eastAsia="Calibri" w:hAnsi="Times New Roman"/>
          <w:sz w:val="28"/>
          <w:szCs w:val="28"/>
          <w:lang w:eastAsia="en-US"/>
        </w:rPr>
        <w:t>. Сведения о достижении показателей результативности и эффективности Программы включаются</w:t>
      </w:r>
      <w:r w:rsidR="005375C3">
        <w:rPr>
          <w:rFonts w:ascii="Times New Roman" w:eastAsia="Calibri" w:hAnsi="Times New Roman"/>
          <w:sz w:val="28"/>
          <w:szCs w:val="28"/>
          <w:lang w:eastAsia="en-US"/>
        </w:rPr>
        <w:t xml:space="preserve"> Высокской</w:t>
      </w:r>
      <w:r w:rsidR="004E26A7">
        <w:rPr>
          <w:rFonts w:ascii="Times New Roman" w:eastAsia="Calibri" w:hAnsi="Times New Roman"/>
          <w:sz w:val="28"/>
          <w:szCs w:val="28"/>
          <w:lang w:eastAsia="en-US"/>
        </w:rPr>
        <w:t xml:space="preserve"> сельской</w:t>
      </w:r>
      <w:r w:rsidR="005375C3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CE734F">
        <w:rPr>
          <w:rFonts w:ascii="Times New Roman" w:eastAsia="Calibri" w:hAnsi="Times New Roman"/>
          <w:sz w:val="28"/>
          <w:szCs w:val="28"/>
          <w:lang w:eastAsia="en-US"/>
        </w:rPr>
        <w:t xml:space="preserve">администрацией </w:t>
      </w:r>
      <w:r w:rsidR="009F3854" w:rsidRPr="009F3854">
        <w:rPr>
          <w:rFonts w:ascii="Times New Roman" w:eastAsia="Calibri" w:hAnsi="Times New Roman"/>
          <w:sz w:val="28"/>
          <w:szCs w:val="28"/>
          <w:lang w:eastAsia="en-US"/>
        </w:rPr>
        <w:t xml:space="preserve">в состав доклада о виде муниципального контроля в соответствии со статьей 30 Федерального закона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от 31.07.2020 г  № 248 –ФЗ </w:t>
      </w:r>
      <w:r w:rsidR="009F3854" w:rsidRPr="009F3854">
        <w:rPr>
          <w:rFonts w:ascii="Times New Roman" w:eastAsia="Calibri" w:hAnsi="Times New Roman"/>
          <w:sz w:val="28"/>
          <w:szCs w:val="28"/>
          <w:lang w:eastAsia="en-US"/>
        </w:rPr>
        <w:t xml:space="preserve">«О государственном контроле (надзоре) и муниципальном контроле в Российской Федерации». </w:t>
      </w:r>
    </w:p>
    <w:p w:rsidR="008853DE" w:rsidRDefault="008853DE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2.Ключевые  показатели  вида  контроля и их целевые  значения, индикативные показатели для муниципального контроля в сфере благоустройства утверждаются </w:t>
      </w:r>
      <w:r w:rsidR="005375C3">
        <w:rPr>
          <w:rFonts w:ascii="Times New Roman" w:eastAsia="Calibri" w:hAnsi="Times New Roman"/>
          <w:sz w:val="28"/>
          <w:szCs w:val="28"/>
          <w:lang w:eastAsia="en-US"/>
        </w:rPr>
        <w:t>Высокским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сельском Советом народных депутатов.</w:t>
      </w:r>
    </w:p>
    <w:p w:rsidR="008853DE" w:rsidRPr="009F3854" w:rsidRDefault="008853DE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9F3854" w:rsidRP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EF544B" w:rsidRDefault="00EF544B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F544B" w:rsidRDefault="00EF544B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F544B" w:rsidRDefault="00EF544B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F544B" w:rsidRDefault="00EF544B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F544B" w:rsidRDefault="00EF544B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F544B" w:rsidRDefault="00EF544B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853DE" w:rsidRDefault="008853DE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853DE" w:rsidRDefault="008853DE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853DE" w:rsidRDefault="008853DE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853DE" w:rsidRDefault="008853DE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853DE" w:rsidRDefault="008853DE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853DE" w:rsidRDefault="008853DE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375C3" w:rsidRDefault="005375C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375C3" w:rsidRDefault="005375C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375C3" w:rsidRDefault="005375C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375C3" w:rsidRDefault="005375C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375C3" w:rsidRDefault="005375C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9F3854" w:rsidRPr="005375C3" w:rsidRDefault="009F3854" w:rsidP="00725CDD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5375C3">
        <w:rPr>
          <w:rFonts w:ascii="Times New Roman" w:hAnsi="Times New Roman"/>
          <w:bCs/>
          <w:sz w:val="24"/>
          <w:szCs w:val="24"/>
        </w:rPr>
        <w:t>Приложение к Программе</w:t>
      </w:r>
      <w:r w:rsidR="00FD0978" w:rsidRPr="005375C3">
        <w:rPr>
          <w:rFonts w:ascii="Times New Roman" w:hAnsi="Times New Roman"/>
          <w:bCs/>
          <w:sz w:val="24"/>
          <w:szCs w:val="24"/>
        </w:rPr>
        <w:t xml:space="preserve"> профилактики </w:t>
      </w:r>
    </w:p>
    <w:p w:rsidR="00FD0978" w:rsidRPr="005375C3" w:rsidRDefault="00FD0978" w:rsidP="009F3854">
      <w:pPr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 w:rsidRPr="005375C3">
        <w:rPr>
          <w:rFonts w:ascii="Times New Roman" w:hAnsi="Times New Roman"/>
          <w:bCs/>
          <w:sz w:val="24"/>
          <w:szCs w:val="24"/>
        </w:rPr>
        <w:t>рисков причинения вреда (ущерба)</w:t>
      </w:r>
      <w:r w:rsidR="00103253" w:rsidRPr="005375C3">
        <w:rPr>
          <w:rFonts w:ascii="Times New Roman" w:hAnsi="Times New Roman"/>
          <w:bCs/>
          <w:sz w:val="24"/>
          <w:szCs w:val="24"/>
        </w:rPr>
        <w:t>,</w:t>
      </w:r>
      <w:r w:rsidRPr="005375C3">
        <w:rPr>
          <w:rFonts w:ascii="Times New Roman" w:hAnsi="Times New Roman"/>
          <w:bCs/>
          <w:sz w:val="24"/>
          <w:szCs w:val="24"/>
        </w:rPr>
        <w:t xml:space="preserve"> охраняемым</w:t>
      </w:r>
    </w:p>
    <w:p w:rsidR="00FD0978" w:rsidRPr="005375C3" w:rsidRDefault="00FD0978" w:rsidP="009F3854">
      <w:pPr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 w:rsidRPr="005375C3">
        <w:rPr>
          <w:rFonts w:ascii="Times New Roman" w:hAnsi="Times New Roman"/>
          <w:bCs/>
          <w:sz w:val="24"/>
          <w:szCs w:val="24"/>
        </w:rPr>
        <w:t>законом ценностям при осуществлении муниципального</w:t>
      </w:r>
    </w:p>
    <w:p w:rsidR="00F029F8" w:rsidRPr="005375C3" w:rsidRDefault="00FD0978" w:rsidP="00F029F8">
      <w:pPr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 w:rsidRPr="005375C3">
        <w:rPr>
          <w:rFonts w:ascii="Times New Roman" w:hAnsi="Times New Roman"/>
          <w:bCs/>
          <w:sz w:val="24"/>
          <w:szCs w:val="24"/>
        </w:rPr>
        <w:t xml:space="preserve">контроля </w:t>
      </w:r>
      <w:r w:rsidR="00F029F8" w:rsidRPr="005375C3">
        <w:rPr>
          <w:rFonts w:ascii="Times New Roman" w:hAnsi="Times New Roman"/>
          <w:bCs/>
          <w:sz w:val="24"/>
          <w:szCs w:val="24"/>
        </w:rPr>
        <w:t xml:space="preserve">в сфере благоустройства на территории </w:t>
      </w:r>
    </w:p>
    <w:p w:rsidR="00F029F8" w:rsidRPr="005375C3" w:rsidRDefault="005375C3" w:rsidP="00F029F8">
      <w:pPr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Высокского</w:t>
      </w:r>
      <w:r w:rsidR="004E26A7" w:rsidRPr="005375C3">
        <w:rPr>
          <w:rFonts w:ascii="Times New Roman" w:hAnsi="Times New Roman"/>
          <w:bCs/>
          <w:sz w:val="24"/>
          <w:szCs w:val="24"/>
        </w:rPr>
        <w:t xml:space="preserve"> сельского</w:t>
      </w:r>
      <w:r w:rsidR="00F029F8" w:rsidRPr="005375C3">
        <w:rPr>
          <w:rFonts w:ascii="Times New Roman" w:hAnsi="Times New Roman"/>
          <w:bCs/>
          <w:sz w:val="24"/>
          <w:szCs w:val="24"/>
        </w:rPr>
        <w:t xml:space="preserve"> поселения</w:t>
      </w:r>
    </w:p>
    <w:p w:rsidR="00FD0978" w:rsidRPr="005375C3" w:rsidRDefault="00F20D98" w:rsidP="00F029F8">
      <w:pPr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 w:rsidRPr="005375C3">
        <w:rPr>
          <w:rFonts w:ascii="Times New Roman" w:hAnsi="Times New Roman"/>
          <w:bCs/>
          <w:sz w:val="24"/>
          <w:szCs w:val="24"/>
        </w:rPr>
        <w:t>Унечского</w:t>
      </w:r>
      <w:r w:rsidR="00B67B86" w:rsidRPr="005375C3">
        <w:rPr>
          <w:rFonts w:ascii="Times New Roman" w:hAnsi="Times New Roman"/>
          <w:bCs/>
          <w:sz w:val="24"/>
          <w:szCs w:val="24"/>
        </w:rPr>
        <w:t xml:space="preserve"> муниципально</w:t>
      </w:r>
      <w:r w:rsidR="00DB403B" w:rsidRPr="005375C3">
        <w:rPr>
          <w:rFonts w:ascii="Times New Roman" w:hAnsi="Times New Roman"/>
          <w:bCs/>
          <w:sz w:val="24"/>
          <w:szCs w:val="24"/>
        </w:rPr>
        <w:t>го</w:t>
      </w:r>
      <w:r w:rsidR="00B67B86" w:rsidRPr="005375C3">
        <w:rPr>
          <w:rFonts w:ascii="Times New Roman" w:hAnsi="Times New Roman"/>
          <w:bCs/>
          <w:sz w:val="24"/>
          <w:szCs w:val="24"/>
        </w:rPr>
        <w:t xml:space="preserve"> район</w:t>
      </w:r>
      <w:r w:rsidR="00DB403B" w:rsidRPr="005375C3">
        <w:rPr>
          <w:rFonts w:ascii="Times New Roman" w:hAnsi="Times New Roman"/>
          <w:bCs/>
          <w:sz w:val="24"/>
          <w:szCs w:val="24"/>
        </w:rPr>
        <w:t>а</w:t>
      </w:r>
      <w:r w:rsidR="00FD0978" w:rsidRPr="005375C3">
        <w:rPr>
          <w:rFonts w:ascii="Times New Roman" w:hAnsi="Times New Roman"/>
          <w:bCs/>
          <w:sz w:val="24"/>
          <w:szCs w:val="24"/>
        </w:rPr>
        <w:t xml:space="preserve"> Брянской области</w:t>
      </w:r>
    </w:p>
    <w:p w:rsidR="009F3854" w:rsidRPr="005375C3" w:rsidRDefault="009F3854" w:rsidP="009F3854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9F3854" w:rsidRPr="009F3854" w:rsidRDefault="009F3854" w:rsidP="009F385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9F3854">
        <w:rPr>
          <w:rFonts w:ascii="Times New Roman" w:hAnsi="Times New Roman"/>
          <w:b/>
          <w:bCs/>
          <w:sz w:val="28"/>
          <w:szCs w:val="28"/>
        </w:rPr>
        <w:t xml:space="preserve">Перечень профилактических мероприятий, </w:t>
      </w:r>
    </w:p>
    <w:p w:rsidR="009F3854" w:rsidRPr="009F3854" w:rsidRDefault="009F3854" w:rsidP="009F385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9F3854">
        <w:rPr>
          <w:rFonts w:ascii="Times New Roman" w:hAnsi="Times New Roman"/>
          <w:b/>
          <w:bCs/>
          <w:sz w:val="28"/>
          <w:szCs w:val="28"/>
        </w:rPr>
        <w:t>сроки (периодичность) их проведения</w:t>
      </w:r>
    </w:p>
    <w:tbl>
      <w:tblPr>
        <w:tblpPr w:leftFromText="180" w:rightFromText="180" w:vertAnchor="text" w:horzAnchor="margin" w:tblpXSpec="center" w:tblpY="204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2410"/>
        <w:gridCol w:w="3402"/>
        <w:gridCol w:w="2977"/>
        <w:gridCol w:w="1559"/>
      </w:tblGrid>
      <w:tr w:rsidR="00CE734F" w:rsidRPr="00CE734F" w:rsidTr="00CE73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CE734F" w:rsidRDefault="00CE734F" w:rsidP="00CE734F">
            <w:pPr>
              <w:pStyle w:val="Default"/>
              <w:jc w:val="center"/>
              <w:rPr>
                <w:rFonts w:ascii="Times New Roman" w:eastAsia="Calibri" w:hAnsi="Times New Roman" w:cs="Times New Roman"/>
              </w:rPr>
            </w:pPr>
            <w:r w:rsidRPr="00CE734F">
              <w:rPr>
                <w:rFonts w:ascii="Times New Roman" w:eastAsia="Calibri" w:hAnsi="Times New Roman" w:cs="Times New Roman"/>
              </w:rPr>
              <w:t>№</w:t>
            </w:r>
          </w:p>
          <w:p w:rsidR="00CE734F" w:rsidRPr="00CE734F" w:rsidRDefault="00CE734F" w:rsidP="00CE734F">
            <w:pPr>
              <w:pStyle w:val="Default"/>
              <w:jc w:val="center"/>
              <w:rPr>
                <w:rFonts w:ascii="Times New Roman" w:eastAsia="Calibri" w:hAnsi="Times New Roman" w:cs="Times New Roman"/>
              </w:rPr>
            </w:pPr>
          </w:p>
          <w:p w:rsidR="00CE734F" w:rsidRPr="00CE734F" w:rsidRDefault="00CE734F" w:rsidP="00CE7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E734F" w:rsidRPr="00CE734F" w:rsidRDefault="00CE734F" w:rsidP="00CE7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3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1A3D7B" w:rsidRDefault="00CE734F" w:rsidP="00CE734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A3D7B">
              <w:rPr>
                <w:rFonts w:ascii="Times New Roman" w:eastAsia="Calibri" w:hAnsi="Times New Roman"/>
                <w:bCs/>
                <w:sz w:val="24"/>
                <w:szCs w:val="24"/>
              </w:rPr>
              <w:t>Вид мероприятия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1A3D7B" w:rsidRDefault="00CE734F" w:rsidP="00CE734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A3D7B">
              <w:rPr>
                <w:rFonts w:ascii="Times New Roman" w:eastAsia="Calibri" w:hAnsi="Times New Roman"/>
                <w:bCs/>
                <w:sz w:val="24"/>
                <w:szCs w:val="24"/>
              </w:rPr>
              <w:t>Форма мероприятия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4F" w:rsidRPr="001A3D7B" w:rsidRDefault="00CE734F" w:rsidP="00CE7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D7B">
              <w:rPr>
                <w:rFonts w:ascii="Times New Roman" w:hAnsi="Times New Roman"/>
                <w:sz w:val="24"/>
                <w:szCs w:val="24"/>
              </w:rPr>
              <w:t xml:space="preserve">Подразделение и (или) должностные лица </w:t>
            </w:r>
            <w:r w:rsidRPr="001A3D7B">
              <w:rPr>
                <w:rFonts w:ascii="Times New Roman" w:hAnsi="Times New Roman"/>
                <w:i/>
                <w:sz w:val="24"/>
                <w:szCs w:val="24"/>
              </w:rPr>
              <w:t>администрации</w:t>
            </w:r>
            <w:r w:rsidRPr="001A3D7B">
              <w:rPr>
                <w:rFonts w:ascii="Times New Roman" w:hAnsi="Times New Roman"/>
                <w:sz w:val="24"/>
                <w:szCs w:val="24"/>
              </w:rPr>
              <w:t xml:space="preserve"> ответственные за реализацию мероприятия</w:t>
            </w:r>
          </w:p>
          <w:p w:rsidR="00CE734F" w:rsidRPr="001A3D7B" w:rsidRDefault="00CE734F" w:rsidP="00CE734F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34F" w:rsidRPr="001A3D7B" w:rsidRDefault="00CE734F" w:rsidP="00CE734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A3D7B">
              <w:rPr>
                <w:rFonts w:ascii="Times New Roman" w:eastAsia="Calibri" w:hAnsi="Times New Roman"/>
                <w:bCs/>
                <w:sz w:val="24"/>
                <w:szCs w:val="24"/>
              </w:rPr>
              <w:t>Сроки (периодичность) их проведения</w:t>
            </w:r>
          </w:p>
        </w:tc>
      </w:tr>
      <w:tr w:rsidR="00CE734F" w:rsidRPr="00CE734F" w:rsidTr="00CE734F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CE734F" w:rsidRDefault="00CE734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1.</w:t>
            </w:r>
          </w:p>
          <w:p w:rsidR="00CE734F" w:rsidRPr="00CE734F" w:rsidRDefault="00CE734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CE734F" w:rsidRDefault="00CE734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Информирование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CE734F" w:rsidRDefault="00CE734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Проведение публичных мероприятий (собраний, совещаний, семинаров) с контролируемыми лицами в целях их информирования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4F" w:rsidRPr="00CE734F" w:rsidRDefault="001A3D7B" w:rsidP="00F029F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Высокская</w:t>
            </w:r>
            <w:r w:rsidR="00DB403B">
              <w:rPr>
                <w:rFonts w:ascii="Times New Roman" w:eastAsia="Calibri" w:hAnsi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4F" w:rsidRPr="00CE734F" w:rsidRDefault="00CE734F" w:rsidP="00CE734F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CE734F" w:rsidRPr="00CE734F" w:rsidRDefault="00CE734F" w:rsidP="00725CD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Май, сентябрь 202</w:t>
            </w:r>
            <w:r w:rsidR="00725CDD">
              <w:rPr>
                <w:rFonts w:ascii="Times New Roman" w:eastAsia="Calibri" w:hAnsi="Times New Roman"/>
                <w:sz w:val="24"/>
                <w:szCs w:val="24"/>
              </w:rPr>
              <w:t>3</w:t>
            </w:r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 года</w:t>
            </w:r>
          </w:p>
        </w:tc>
      </w:tr>
      <w:tr w:rsidR="00CE734F" w:rsidRPr="00CE734F" w:rsidTr="00CE734F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734F" w:rsidRPr="00CE734F" w:rsidRDefault="00CE734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734F" w:rsidRPr="00CE734F" w:rsidRDefault="00CE734F" w:rsidP="00CE734F">
            <w:pPr>
              <w:pStyle w:val="Defaul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34F" w:rsidRPr="00CE734F" w:rsidRDefault="00CE734F" w:rsidP="00F029F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Публикация на сайте руководств по соблюдению обязательных требований в сфере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законодательства</w:t>
            </w:r>
            <w:r w:rsidR="00F029F8">
              <w:rPr>
                <w:rFonts w:ascii="Times New Roman" w:eastAsia="Calibri" w:hAnsi="Times New Roman"/>
                <w:sz w:val="24"/>
                <w:szCs w:val="24"/>
              </w:rPr>
              <w:t xml:space="preserve">о благоустройстве </w:t>
            </w: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при направлении их в адрес местной администрации уполномоченным федеральным органом исполнительной власти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4F" w:rsidRPr="00CE734F" w:rsidRDefault="001A3D7B" w:rsidP="00B67B8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Высокская</w:t>
            </w:r>
            <w:r w:rsidR="00DB403B">
              <w:rPr>
                <w:rFonts w:ascii="Times New Roman" w:eastAsia="Calibri" w:hAnsi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4F" w:rsidRPr="00CE734F" w:rsidRDefault="00CE734F" w:rsidP="00CE734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По мере поступления</w:t>
            </w:r>
          </w:p>
        </w:tc>
      </w:tr>
      <w:tr w:rsidR="00CE734F" w:rsidRPr="00CE734F" w:rsidTr="00CE734F">
        <w:trPr>
          <w:trHeight w:val="1771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CE734F" w:rsidRDefault="00CE734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CE734F" w:rsidRDefault="00CE734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BF5C99" w:rsidRDefault="00CE734F" w:rsidP="00BF5C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34F">
              <w:rPr>
                <w:rFonts w:ascii="Times New Roman" w:hAnsi="Times New Roman"/>
                <w:sz w:val="24"/>
                <w:szCs w:val="24"/>
              </w:rPr>
              <w:t xml:space="preserve">Размещение и поддержание в актуальном состоянии на официальном сайте в сети "Интернет" информации, перечень которой предусмотрен </w:t>
            </w:r>
            <w:r w:rsidR="00BF5C99">
              <w:rPr>
                <w:rFonts w:ascii="Times New Roman" w:hAnsi="Times New Roman"/>
                <w:sz w:val="24"/>
                <w:szCs w:val="24"/>
              </w:rPr>
              <w:t>ч.3 ст. 46 Федерального закона от 31.07.2020г. № 248 – 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34F" w:rsidRPr="00CE734F" w:rsidRDefault="001A3D7B" w:rsidP="00B67B8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Высокская</w:t>
            </w:r>
            <w:r w:rsidR="00D55670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DB403B">
              <w:rPr>
                <w:rFonts w:ascii="Times New Roman" w:eastAsia="Calibri" w:hAnsi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34F" w:rsidRPr="00CE734F" w:rsidRDefault="00CE734F" w:rsidP="00CE734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По мере обновления</w:t>
            </w:r>
          </w:p>
        </w:tc>
      </w:tr>
      <w:tr w:rsidR="00CE734F" w:rsidRPr="00CE734F" w:rsidTr="00CE73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34F" w:rsidRPr="00CE734F" w:rsidRDefault="00CC3F7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CE734F" w:rsidRPr="00CE734F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34F" w:rsidRPr="00CE734F" w:rsidRDefault="00CE734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Объявление предостережения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34F" w:rsidRPr="00CE734F" w:rsidRDefault="00CE734F" w:rsidP="00CE73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Объявление предостережений контролируемым лицам для </w:t>
            </w:r>
            <w:r w:rsidRPr="00CE734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целей принятия мер по обеспечению соблюдения обязательных требований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4F" w:rsidRPr="00CE734F" w:rsidRDefault="001A3D7B" w:rsidP="00B67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Высокская</w:t>
            </w:r>
            <w:r w:rsidR="00D55670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DB403B">
              <w:rPr>
                <w:rFonts w:ascii="Times New Roman" w:eastAsia="Calibri" w:hAnsi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4F" w:rsidRPr="00CE734F" w:rsidRDefault="00CE734F" w:rsidP="00CE73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В течение года (при </w:t>
            </w:r>
            <w:r w:rsidRPr="00CE734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наличии оснований)</w:t>
            </w:r>
          </w:p>
          <w:p w:rsidR="00CE734F" w:rsidRPr="00CE734F" w:rsidRDefault="00CE734F" w:rsidP="00CE734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CE734F" w:rsidRPr="00CE734F" w:rsidTr="00CE734F">
        <w:trPr>
          <w:trHeight w:val="39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CE734F" w:rsidRDefault="00CC3F7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3</w:t>
            </w:r>
            <w:r w:rsidR="00CE734F" w:rsidRPr="00CE734F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CE734F" w:rsidRDefault="00CE734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CE734F" w:rsidRDefault="00CE734F" w:rsidP="00CE73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Проведение должностными лицам</w:t>
            </w:r>
            <w:r w:rsidR="00BF5C99">
              <w:rPr>
                <w:rFonts w:ascii="Times New Roman" w:eastAsia="Calibri" w:hAnsi="Times New Roman"/>
                <w:sz w:val="24"/>
                <w:szCs w:val="24"/>
              </w:rPr>
              <w:t xml:space="preserve">и </w:t>
            </w:r>
            <w:r w:rsidR="001A3D7B">
              <w:rPr>
                <w:rFonts w:ascii="Times New Roman" w:eastAsia="Calibri" w:hAnsi="Times New Roman"/>
                <w:sz w:val="24"/>
                <w:szCs w:val="24"/>
              </w:rPr>
              <w:t>Высокской</w:t>
            </w:r>
            <w:r w:rsidR="00DB403B">
              <w:rPr>
                <w:rFonts w:ascii="Times New Roman" w:eastAsia="Calibri" w:hAnsi="Times New Roman"/>
                <w:sz w:val="24"/>
                <w:szCs w:val="24"/>
              </w:rPr>
              <w:t xml:space="preserve"> сельской </w:t>
            </w:r>
            <w:r w:rsidR="00BF5C99">
              <w:rPr>
                <w:rFonts w:ascii="Times New Roman" w:eastAsia="Calibri" w:hAnsi="Times New Roman"/>
                <w:sz w:val="24"/>
                <w:szCs w:val="24"/>
              </w:rPr>
              <w:t xml:space="preserve">администрации </w:t>
            </w: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консультаций по вопросам:</w:t>
            </w:r>
          </w:p>
          <w:p w:rsidR="00BF5C99" w:rsidRPr="00BF5C99" w:rsidRDefault="00BF5C99" w:rsidP="00BF5C9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1) организация и осуществление </w:t>
            </w:r>
            <w:r w:rsidRPr="00BF5C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муниципального контроля</w:t>
            </w:r>
            <w:r w:rsidR="00F0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сфере благоустройства</w:t>
            </w:r>
            <w:r w:rsidRPr="00BF5C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BF5C99" w:rsidRPr="00BF5C99" w:rsidRDefault="00BF5C99" w:rsidP="00BF5C9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C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порядок осуществления контрольных мероприятий, установленных Положением</w:t>
            </w:r>
            <w:r w:rsidR="00FD0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</w:t>
            </w:r>
            <w:r w:rsidR="00F33C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D0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осуществлении муниципального контроля</w:t>
            </w:r>
            <w:r w:rsidRPr="00BF5C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BF5C99" w:rsidRPr="00BF5C99" w:rsidRDefault="00BF5C99" w:rsidP="00BF5C9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C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 порядок обжалования действий (бездействия) должностных лиц, уполномоченных осуществлять муниципальный контроль</w:t>
            </w:r>
            <w:r w:rsidR="006B20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сфере благоустройства</w:t>
            </w:r>
          </w:p>
          <w:p w:rsidR="00CE734F" w:rsidRPr="00BF5C99" w:rsidRDefault="00BF5C99" w:rsidP="00BF5C9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5C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      </w:r>
          </w:p>
          <w:p w:rsidR="00CE734F" w:rsidRPr="00CE734F" w:rsidRDefault="00CE734F" w:rsidP="00BF5C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Консультирование осуществляется посредствам </w:t>
            </w:r>
            <w:r w:rsidRPr="00CE734F">
              <w:rPr>
                <w:rFonts w:ascii="Times New Roman" w:hAnsi="Times New Roman"/>
                <w:sz w:val="24"/>
                <w:szCs w:val="24"/>
              </w:rPr>
              <w:t xml:space="preserve">личного обращения, телефонной связи, электронной почты, видео-конференц-связи, при получении письменного запроса - в письменной форме в порядке, установленном Федеральным </w:t>
            </w:r>
            <w:hyperlink r:id="rId8" w:history="1">
              <w:r w:rsidRPr="00CE734F">
                <w:rPr>
                  <w:rFonts w:ascii="Times New Roman" w:hAnsi="Times New Roman"/>
                  <w:sz w:val="24"/>
                  <w:szCs w:val="24"/>
                </w:rPr>
                <w:t>законом</w:t>
              </w:r>
            </w:hyperlink>
            <w:r w:rsidRPr="00CE734F">
              <w:rPr>
                <w:rFonts w:ascii="Times New Roman" w:hAnsi="Times New Roman"/>
                <w:sz w:val="24"/>
                <w:szCs w:val="24"/>
              </w:rPr>
              <w:t xml:space="preserve"> «О порядке рассмотрения обращения граждан Российской Федерации», а также в ходе проведения профилактического мероприятия, контрольного (надзорного) мероприятия.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34F" w:rsidRPr="00CE734F" w:rsidRDefault="001A3D7B" w:rsidP="00B67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Высокская</w:t>
            </w:r>
            <w:r w:rsidR="00DB403B">
              <w:rPr>
                <w:rFonts w:ascii="Times New Roman" w:eastAsia="Calibri" w:hAnsi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34F" w:rsidRPr="00CE734F" w:rsidRDefault="00CE734F" w:rsidP="00CE73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В течение года (при наличии оснований)</w:t>
            </w:r>
          </w:p>
          <w:p w:rsidR="00CE734F" w:rsidRPr="00CE734F" w:rsidRDefault="00CE734F" w:rsidP="00BF5C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highlight w:val="yellow"/>
              </w:rPr>
            </w:pPr>
          </w:p>
        </w:tc>
      </w:tr>
      <w:tr w:rsidR="00CE734F" w:rsidRPr="00CE734F" w:rsidTr="00CE73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34F" w:rsidRPr="00CE734F" w:rsidRDefault="00CC3F7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="00CE734F" w:rsidRPr="00CE734F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34F" w:rsidRPr="00CE734F" w:rsidRDefault="00CE734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Профилактический визит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34F" w:rsidRPr="00CE734F" w:rsidRDefault="00CE734F" w:rsidP="00CE73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Проведение должностными лицами органа муниципального контроля </w:t>
            </w:r>
            <w:r w:rsidRPr="00CE734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информирования контролируемых лиц об обязательных требованиях, предъявляемых к его деятельности либо к принадлежащим ему объектам муниципального контроля,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контрольных (надзорных) мероприятий, проводимых в отношении объекта муниципального контроля, исходя из его отнесения к соответствующей категории риска.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4F" w:rsidRPr="00CE734F" w:rsidRDefault="001A3D7B" w:rsidP="00B67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Высокская</w:t>
            </w:r>
            <w:r w:rsidR="00DB403B">
              <w:rPr>
                <w:rFonts w:ascii="Times New Roman" w:eastAsia="Calibri" w:hAnsi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4F" w:rsidRPr="00CE734F" w:rsidRDefault="00CE734F" w:rsidP="00CE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Профилактические визиты </w:t>
            </w:r>
            <w:r w:rsidRPr="00CE734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подлежат проведению в течение года (при наличии оснований).</w:t>
            </w:r>
          </w:p>
          <w:p w:rsidR="00CE734F" w:rsidRPr="00CE734F" w:rsidRDefault="00CE734F" w:rsidP="00CE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Обязательные профилактические визиты проводятся </w:t>
            </w:r>
            <w:r w:rsidR="00BF5C99">
              <w:rPr>
                <w:rFonts w:ascii="Times New Roman" w:eastAsia="Calibri" w:hAnsi="Times New Roman"/>
                <w:sz w:val="24"/>
                <w:szCs w:val="24"/>
              </w:rPr>
              <w:t>1раз в</w:t>
            </w:r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 квартал).</w:t>
            </w:r>
          </w:p>
          <w:p w:rsidR="00CE734F" w:rsidRPr="00CE734F" w:rsidRDefault="00CE734F" w:rsidP="00CE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9F3854" w:rsidRPr="00CE734F" w:rsidRDefault="009F3854" w:rsidP="009F385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219FC" w:rsidRPr="009F3854" w:rsidRDefault="006219FC" w:rsidP="00EF54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bookmarkEnd w:id="0"/>
    <w:p w:rsidR="006219FC" w:rsidRPr="009F3854" w:rsidRDefault="006219FC" w:rsidP="009F385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sectPr w:rsidR="006219FC" w:rsidRPr="009F3854" w:rsidSect="005034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1946" w:rsidRDefault="00FD1946" w:rsidP="009F3854">
      <w:pPr>
        <w:spacing w:after="0" w:line="240" w:lineRule="auto"/>
      </w:pPr>
      <w:r>
        <w:separator/>
      </w:r>
    </w:p>
  </w:endnote>
  <w:endnote w:type="continuationSeparator" w:id="1">
    <w:p w:rsidR="00FD1946" w:rsidRDefault="00FD1946" w:rsidP="009F3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Std">
    <w:altName w:val="Courier New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1946" w:rsidRDefault="00FD1946" w:rsidP="009F3854">
      <w:pPr>
        <w:spacing w:after="0" w:line="240" w:lineRule="auto"/>
      </w:pPr>
      <w:r>
        <w:separator/>
      </w:r>
    </w:p>
  </w:footnote>
  <w:footnote w:type="continuationSeparator" w:id="1">
    <w:p w:rsidR="00FD1946" w:rsidRDefault="00FD1946" w:rsidP="009F38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D7E59"/>
    <w:multiLevelType w:val="hybridMultilevel"/>
    <w:tmpl w:val="E90AE130"/>
    <w:lvl w:ilvl="0" w:tplc="97AABC40">
      <w:start w:val="1"/>
      <w:numFmt w:val="decimal"/>
      <w:lvlText w:val="%1)"/>
      <w:lvlJc w:val="left"/>
      <w:pPr>
        <w:ind w:left="1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E744176">
      <w:start w:val="1"/>
      <w:numFmt w:val="lowerLetter"/>
      <w:lvlText w:val="%2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A582994">
      <w:start w:val="1"/>
      <w:numFmt w:val="lowerRoman"/>
      <w:lvlText w:val="%3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6322550">
      <w:start w:val="1"/>
      <w:numFmt w:val="decimal"/>
      <w:lvlText w:val="%4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40E5F86">
      <w:start w:val="1"/>
      <w:numFmt w:val="lowerLetter"/>
      <w:lvlText w:val="%5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C3C840C">
      <w:start w:val="1"/>
      <w:numFmt w:val="lowerRoman"/>
      <w:lvlText w:val="%6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806C754">
      <w:start w:val="1"/>
      <w:numFmt w:val="decimal"/>
      <w:lvlText w:val="%7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63C153E">
      <w:start w:val="1"/>
      <w:numFmt w:val="lowerLetter"/>
      <w:lvlText w:val="%8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88AACC0">
      <w:start w:val="1"/>
      <w:numFmt w:val="lowerRoman"/>
      <w:lvlText w:val="%9"/>
      <w:lvlJc w:val="left"/>
      <w:pPr>
        <w:ind w:left="6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74B13E9"/>
    <w:multiLevelType w:val="hybridMultilevel"/>
    <w:tmpl w:val="0F164190"/>
    <w:lvl w:ilvl="0" w:tplc="B4440B64">
      <w:start w:val="4"/>
      <w:numFmt w:val="decimal"/>
      <w:lvlText w:val="%1)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E6619B4">
      <w:start w:val="1"/>
      <w:numFmt w:val="lowerLetter"/>
      <w:lvlText w:val="%2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122DFE6">
      <w:start w:val="1"/>
      <w:numFmt w:val="lowerRoman"/>
      <w:lvlText w:val="%3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7683B72">
      <w:start w:val="1"/>
      <w:numFmt w:val="decimal"/>
      <w:lvlText w:val="%4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2E27334">
      <w:start w:val="1"/>
      <w:numFmt w:val="lowerLetter"/>
      <w:lvlText w:val="%5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2266458">
      <w:start w:val="1"/>
      <w:numFmt w:val="lowerRoman"/>
      <w:lvlText w:val="%6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E4CD8E4">
      <w:start w:val="1"/>
      <w:numFmt w:val="decimal"/>
      <w:lvlText w:val="%7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DB8BA8C">
      <w:start w:val="1"/>
      <w:numFmt w:val="lowerLetter"/>
      <w:lvlText w:val="%8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5F084C6">
      <w:start w:val="1"/>
      <w:numFmt w:val="lowerRoman"/>
      <w:lvlText w:val="%9"/>
      <w:lvlJc w:val="left"/>
      <w:pPr>
        <w:ind w:left="6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9264CA4"/>
    <w:multiLevelType w:val="hybridMultilevel"/>
    <w:tmpl w:val="7C380F7E"/>
    <w:lvl w:ilvl="0" w:tplc="1B5619C8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9A39EA"/>
    <w:multiLevelType w:val="multilevel"/>
    <w:tmpl w:val="139EED90"/>
    <w:lvl w:ilvl="0">
      <w:start w:val="1"/>
      <w:numFmt w:val="decimal"/>
      <w:lvlText w:val="%1."/>
      <w:lvlJc w:val="left"/>
      <w:pPr>
        <w:ind w:left="66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7946C1E"/>
    <w:multiLevelType w:val="hybridMultilevel"/>
    <w:tmpl w:val="8736CB40"/>
    <w:lvl w:ilvl="0" w:tplc="43045000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0013C7"/>
    <w:multiLevelType w:val="hybridMultilevel"/>
    <w:tmpl w:val="04EAE194"/>
    <w:lvl w:ilvl="0" w:tplc="60840F8E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85150B"/>
    <w:multiLevelType w:val="hybridMultilevel"/>
    <w:tmpl w:val="11E85800"/>
    <w:lvl w:ilvl="0" w:tplc="6FC0A678">
      <w:start w:val="1"/>
      <w:numFmt w:val="decimal"/>
      <w:lvlText w:val="%1)"/>
      <w:lvlJc w:val="left"/>
      <w:pPr>
        <w:ind w:left="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452E75C">
      <w:start w:val="1"/>
      <w:numFmt w:val="lowerLetter"/>
      <w:lvlText w:val="%2"/>
      <w:lvlJc w:val="left"/>
      <w:pPr>
        <w:ind w:left="1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2482B74">
      <w:start w:val="1"/>
      <w:numFmt w:val="lowerRoman"/>
      <w:lvlText w:val="%3"/>
      <w:lvlJc w:val="left"/>
      <w:pPr>
        <w:ind w:left="2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C5C7BF2">
      <w:start w:val="1"/>
      <w:numFmt w:val="decimal"/>
      <w:lvlText w:val="%4"/>
      <w:lvlJc w:val="left"/>
      <w:pPr>
        <w:ind w:left="3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88E87BA">
      <w:start w:val="1"/>
      <w:numFmt w:val="lowerLetter"/>
      <w:lvlText w:val="%5"/>
      <w:lvlJc w:val="left"/>
      <w:pPr>
        <w:ind w:left="3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C08D16E">
      <w:start w:val="1"/>
      <w:numFmt w:val="lowerRoman"/>
      <w:lvlText w:val="%6"/>
      <w:lvlJc w:val="left"/>
      <w:pPr>
        <w:ind w:left="4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834C3F0">
      <w:start w:val="1"/>
      <w:numFmt w:val="decimal"/>
      <w:lvlText w:val="%7"/>
      <w:lvlJc w:val="left"/>
      <w:pPr>
        <w:ind w:left="5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412C76C">
      <w:start w:val="1"/>
      <w:numFmt w:val="lowerLetter"/>
      <w:lvlText w:val="%8"/>
      <w:lvlJc w:val="left"/>
      <w:pPr>
        <w:ind w:left="6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67AC918">
      <w:start w:val="1"/>
      <w:numFmt w:val="lowerRoman"/>
      <w:lvlText w:val="%9"/>
      <w:lvlJc w:val="left"/>
      <w:pPr>
        <w:ind w:left="6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D2B6A77"/>
    <w:multiLevelType w:val="hybridMultilevel"/>
    <w:tmpl w:val="034CEA54"/>
    <w:lvl w:ilvl="0" w:tplc="1826DF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1D711BF"/>
    <w:multiLevelType w:val="multilevel"/>
    <w:tmpl w:val="DABAB694"/>
    <w:lvl w:ilvl="0">
      <w:start w:val="4"/>
      <w:numFmt w:val="decimal"/>
      <w:lvlText w:val="%1."/>
      <w:lvlJc w:val="left"/>
      <w:pPr>
        <w:ind w:left="78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0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3BC7"/>
    <w:rsid w:val="0001155D"/>
    <w:rsid w:val="000323ED"/>
    <w:rsid w:val="000336E4"/>
    <w:rsid w:val="00044D77"/>
    <w:rsid w:val="00047BB6"/>
    <w:rsid w:val="00051DA7"/>
    <w:rsid w:val="000569D5"/>
    <w:rsid w:val="0006332A"/>
    <w:rsid w:val="0007327D"/>
    <w:rsid w:val="000733E4"/>
    <w:rsid w:val="00075A18"/>
    <w:rsid w:val="00085530"/>
    <w:rsid w:val="00095BD1"/>
    <w:rsid w:val="00097553"/>
    <w:rsid w:val="000A5612"/>
    <w:rsid w:val="000A6F36"/>
    <w:rsid w:val="000A7793"/>
    <w:rsid w:val="000B1933"/>
    <w:rsid w:val="000B7AD6"/>
    <w:rsid w:val="000C2BE8"/>
    <w:rsid w:val="000C392F"/>
    <w:rsid w:val="000C56B7"/>
    <w:rsid w:val="000D5C97"/>
    <w:rsid w:val="000E00E4"/>
    <w:rsid w:val="000E12BF"/>
    <w:rsid w:val="000F3397"/>
    <w:rsid w:val="000F3730"/>
    <w:rsid w:val="000F79DD"/>
    <w:rsid w:val="00100EAC"/>
    <w:rsid w:val="00103253"/>
    <w:rsid w:val="001062E0"/>
    <w:rsid w:val="00106740"/>
    <w:rsid w:val="00120A05"/>
    <w:rsid w:val="00124D48"/>
    <w:rsid w:val="00130ECD"/>
    <w:rsid w:val="001421E9"/>
    <w:rsid w:val="001473D0"/>
    <w:rsid w:val="00150945"/>
    <w:rsid w:val="00156349"/>
    <w:rsid w:val="0015710A"/>
    <w:rsid w:val="00160240"/>
    <w:rsid w:val="00161452"/>
    <w:rsid w:val="0016455F"/>
    <w:rsid w:val="001656F4"/>
    <w:rsid w:val="00166E97"/>
    <w:rsid w:val="001709D5"/>
    <w:rsid w:val="00170A70"/>
    <w:rsid w:val="00174B41"/>
    <w:rsid w:val="00176CD0"/>
    <w:rsid w:val="00191874"/>
    <w:rsid w:val="00192AB8"/>
    <w:rsid w:val="00197DCA"/>
    <w:rsid w:val="001A097D"/>
    <w:rsid w:val="001A2224"/>
    <w:rsid w:val="001A3D7B"/>
    <w:rsid w:val="001A528C"/>
    <w:rsid w:val="001A6E5D"/>
    <w:rsid w:val="001A6EF1"/>
    <w:rsid w:val="001B1D01"/>
    <w:rsid w:val="001C02B1"/>
    <w:rsid w:val="001C0F1E"/>
    <w:rsid w:val="001C2D44"/>
    <w:rsid w:val="001D13D9"/>
    <w:rsid w:val="001D16E0"/>
    <w:rsid w:val="001D3EA3"/>
    <w:rsid w:val="001D6525"/>
    <w:rsid w:val="001E65A3"/>
    <w:rsid w:val="0020304E"/>
    <w:rsid w:val="002076DF"/>
    <w:rsid w:val="002113B7"/>
    <w:rsid w:val="002131B6"/>
    <w:rsid w:val="00213939"/>
    <w:rsid w:val="002145B2"/>
    <w:rsid w:val="00215EFA"/>
    <w:rsid w:val="0022539F"/>
    <w:rsid w:val="00230AA1"/>
    <w:rsid w:val="002321CB"/>
    <w:rsid w:val="00245AD7"/>
    <w:rsid w:val="00246D73"/>
    <w:rsid w:val="002479BA"/>
    <w:rsid w:val="002516EB"/>
    <w:rsid w:val="00260388"/>
    <w:rsid w:val="002631AC"/>
    <w:rsid w:val="002653F8"/>
    <w:rsid w:val="002679D4"/>
    <w:rsid w:val="00273D1A"/>
    <w:rsid w:val="002757B5"/>
    <w:rsid w:val="00280F7A"/>
    <w:rsid w:val="002816C6"/>
    <w:rsid w:val="00287F69"/>
    <w:rsid w:val="00294775"/>
    <w:rsid w:val="00294893"/>
    <w:rsid w:val="002A1E79"/>
    <w:rsid w:val="002A646B"/>
    <w:rsid w:val="002A6EA8"/>
    <w:rsid w:val="002A7AAD"/>
    <w:rsid w:val="002B58B8"/>
    <w:rsid w:val="002C3C0D"/>
    <w:rsid w:val="002C4B89"/>
    <w:rsid w:val="002E2F80"/>
    <w:rsid w:val="002E703F"/>
    <w:rsid w:val="00320268"/>
    <w:rsid w:val="0032580F"/>
    <w:rsid w:val="003258CC"/>
    <w:rsid w:val="00326E67"/>
    <w:rsid w:val="00330400"/>
    <w:rsid w:val="00331548"/>
    <w:rsid w:val="00343793"/>
    <w:rsid w:val="0034614E"/>
    <w:rsid w:val="00347244"/>
    <w:rsid w:val="003613D2"/>
    <w:rsid w:val="00362491"/>
    <w:rsid w:val="0036255F"/>
    <w:rsid w:val="0036271F"/>
    <w:rsid w:val="00371D1C"/>
    <w:rsid w:val="00372D3C"/>
    <w:rsid w:val="003745C2"/>
    <w:rsid w:val="00380566"/>
    <w:rsid w:val="00382ED0"/>
    <w:rsid w:val="003A0FE7"/>
    <w:rsid w:val="003A55A8"/>
    <w:rsid w:val="003B1DE8"/>
    <w:rsid w:val="003B3E5E"/>
    <w:rsid w:val="003B50CA"/>
    <w:rsid w:val="003C3343"/>
    <w:rsid w:val="003C399C"/>
    <w:rsid w:val="003C77CF"/>
    <w:rsid w:val="003E2F8A"/>
    <w:rsid w:val="003E3306"/>
    <w:rsid w:val="003F6CA1"/>
    <w:rsid w:val="003F7A79"/>
    <w:rsid w:val="00401F0A"/>
    <w:rsid w:val="00410613"/>
    <w:rsid w:val="00410732"/>
    <w:rsid w:val="004146AD"/>
    <w:rsid w:val="0041517E"/>
    <w:rsid w:val="0041767A"/>
    <w:rsid w:val="00421B22"/>
    <w:rsid w:val="0042264E"/>
    <w:rsid w:val="004238D8"/>
    <w:rsid w:val="00427CD4"/>
    <w:rsid w:val="00431DF9"/>
    <w:rsid w:val="00436075"/>
    <w:rsid w:val="00440674"/>
    <w:rsid w:val="00440F70"/>
    <w:rsid w:val="00442D7F"/>
    <w:rsid w:val="00445084"/>
    <w:rsid w:val="00455BCD"/>
    <w:rsid w:val="00456FB9"/>
    <w:rsid w:val="004674B4"/>
    <w:rsid w:val="0047057B"/>
    <w:rsid w:val="0047205D"/>
    <w:rsid w:val="004741A3"/>
    <w:rsid w:val="00474FFC"/>
    <w:rsid w:val="00475368"/>
    <w:rsid w:val="00477D4C"/>
    <w:rsid w:val="00482AD0"/>
    <w:rsid w:val="004854AD"/>
    <w:rsid w:val="0049009E"/>
    <w:rsid w:val="004958A6"/>
    <w:rsid w:val="004A3041"/>
    <w:rsid w:val="004A4EC6"/>
    <w:rsid w:val="004A58D8"/>
    <w:rsid w:val="004A5AD4"/>
    <w:rsid w:val="004A697B"/>
    <w:rsid w:val="004B1B10"/>
    <w:rsid w:val="004B2DC8"/>
    <w:rsid w:val="004B3D6E"/>
    <w:rsid w:val="004B793F"/>
    <w:rsid w:val="004C1B45"/>
    <w:rsid w:val="004C27E8"/>
    <w:rsid w:val="004C4E99"/>
    <w:rsid w:val="004D3BE3"/>
    <w:rsid w:val="004D588E"/>
    <w:rsid w:val="004D6BD5"/>
    <w:rsid w:val="004E26A7"/>
    <w:rsid w:val="004E3E45"/>
    <w:rsid w:val="004E6643"/>
    <w:rsid w:val="004F7B98"/>
    <w:rsid w:val="004F7BFE"/>
    <w:rsid w:val="00501BA3"/>
    <w:rsid w:val="005023E1"/>
    <w:rsid w:val="0050340A"/>
    <w:rsid w:val="00506B14"/>
    <w:rsid w:val="00526086"/>
    <w:rsid w:val="005375C3"/>
    <w:rsid w:val="005419F5"/>
    <w:rsid w:val="005442EE"/>
    <w:rsid w:val="00553DD3"/>
    <w:rsid w:val="005576AF"/>
    <w:rsid w:val="00563CF2"/>
    <w:rsid w:val="0056486F"/>
    <w:rsid w:val="00567D29"/>
    <w:rsid w:val="0057459E"/>
    <w:rsid w:val="00582C48"/>
    <w:rsid w:val="00583302"/>
    <w:rsid w:val="00585BED"/>
    <w:rsid w:val="00590D55"/>
    <w:rsid w:val="00591A65"/>
    <w:rsid w:val="00591D59"/>
    <w:rsid w:val="00595953"/>
    <w:rsid w:val="005B018B"/>
    <w:rsid w:val="005B3516"/>
    <w:rsid w:val="005B5B34"/>
    <w:rsid w:val="005B725A"/>
    <w:rsid w:val="005B73B1"/>
    <w:rsid w:val="005B7A02"/>
    <w:rsid w:val="005C28A2"/>
    <w:rsid w:val="005C62AA"/>
    <w:rsid w:val="005D1F35"/>
    <w:rsid w:val="005D21CA"/>
    <w:rsid w:val="005D2345"/>
    <w:rsid w:val="005D6E4E"/>
    <w:rsid w:val="005E1070"/>
    <w:rsid w:val="005E20A3"/>
    <w:rsid w:val="005E3E12"/>
    <w:rsid w:val="005E53EB"/>
    <w:rsid w:val="005E5452"/>
    <w:rsid w:val="005E59C7"/>
    <w:rsid w:val="005E7E46"/>
    <w:rsid w:val="005F7629"/>
    <w:rsid w:val="00601C57"/>
    <w:rsid w:val="00602223"/>
    <w:rsid w:val="0060370C"/>
    <w:rsid w:val="00605313"/>
    <w:rsid w:val="006120A7"/>
    <w:rsid w:val="00615FF7"/>
    <w:rsid w:val="00621333"/>
    <w:rsid w:val="006219FC"/>
    <w:rsid w:val="006226AD"/>
    <w:rsid w:val="00631822"/>
    <w:rsid w:val="00632C50"/>
    <w:rsid w:val="00632E9C"/>
    <w:rsid w:val="00637A6E"/>
    <w:rsid w:val="00643705"/>
    <w:rsid w:val="00651230"/>
    <w:rsid w:val="00655232"/>
    <w:rsid w:val="00656311"/>
    <w:rsid w:val="0065744C"/>
    <w:rsid w:val="00657EE5"/>
    <w:rsid w:val="00672095"/>
    <w:rsid w:val="00675A86"/>
    <w:rsid w:val="00681CC3"/>
    <w:rsid w:val="00685878"/>
    <w:rsid w:val="00690283"/>
    <w:rsid w:val="0069422A"/>
    <w:rsid w:val="006973D8"/>
    <w:rsid w:val="006A27E9"/>
    <w:rsid w:val="006A4402"/>
    <w:rsid w:val="006A6406"/>
    <w:rsid w:val="006B2057"/>
    <w:rsid w:val="006B20CD"/>
    <w:rsid w:val="006B3D10"/>
    <w:rsid w:val="006B5EB9"/>
    <w:rsid w:val="006C19BA"/>
    <w:rsid w:val="006C3774"/>
    <w:rsid w:val="006C5DB9"/>
    <w:rsid w:val="006C6D21"/>
    <w:rsid w:val="006D2ABE"/>
    <w:rsid w:val="006D3053"/>
    <w:rsid w:val="006D3EED"/>
    <w:rsid w:val="006D6775"/>
    <w:rsid w:val="006E15FB"/>
    <w:rsid w:val="006E164F"/>
    <w:rsid w:val="006E3F04"/>
    <w:rsid w:val="006E621D"/>
    <w:rsid w:val="00702077"/>
    <w:rsid w:val="0070787A"/>
    <w:rsid w:val="0072011A"/>
    <w:rsid w:val="00725CDD"/>
    <w:rsid w:val="007265DD"/>
    <w:rsid w:val="00760D7D"/>
    <w:rsid w:val="007623B8"/>
    <w:rsid w:val="00765D2A"/>
    <w:rsid w:val="00772622"/>
    <w:rsid w:val="00773481"/>
    <w:rsid w:val="0077401F"/>
    <w:rsid w:val="0077559B"/>
    <w:rsid w:val="00784AF4"/>
    <w:rsid w:val="00785CD6"/>
    <w:rsid w:val="0079335E"/>
    <w:rsid w:val="007A00CA"/>
    <w:rsid w:val="007A11DF"/>
    <w:rsid w:val="007A1A73"/>
    <w:rsid w:val="007B0DDA"/>
    <w:rsid w:val="007C1918"/>
    <w:rsid w:val="007C35C3"/>
    <w:rsid w:val="007C4AAF"/>
    <w:rsid w:val="007D3BE7"/>
    <w:rsid w:val="007D7C2D"/>
    <w:rsid w:val="007E6861"/>
    <w:rsid w:val="008032F3"/>
    <w:rsid w:val="0080773E"/>
    <w:rsid w:val="00813BF9"/>
    <w:rsid w:val="0081495D"/>
    <w:rsid w:val="008161A7"/>
    <w:rsid w:val="00822614"/>
    <w:rsid w:val="00824E66"/>
    <w:rsid w:val="00825305"/>
    <w:rsid w:val="0083019A"/>
    <w:rsid w:val="00830C96"/>
    <w:rsid w:val="00834263"/>
    <w:rsid w:val="00840FA1"/>
    <w:rsid w:val="00841CCC"/>
    <w:rsid w:val="008432E8"/>
    <w:rsid w:val="008446BF"/>
    <w:rsid w:val="00850CA5"/>
    <w:rsid w:val="0085593B"/>
    <w:rsid w:val="0086393D"/>
    <w:rsid w:val="0086482F"/>
    <w:rsid w:val="00880405"/>
    <w:rsid w:val="00880D12"/>
    <w:rsid w:val="00882CC1"/>
    <w:rsid w:val="0088464C"/>
    <w:rsid w:val="008853DE"/>
    <w:rsid w:val="00887988"/>
    <w:rsid w:val="00895DE2"/>
    <w:rsid w:val="008A3FEF"/>
    <w:rsid w:val="008C229F"/>
    <w:rsid w:val="008C303F"/>
    <w:rsid w:val="008D48C9"/>
    <w:rsid w:val="008D5DD8"/>
    <w:rsid w:val="008E0DE7"/>
    <w:rsid w:val="008E1C7C"/>
    <w:rsid w:val="008E4221"/>
    <w:rsid w:val="008E6CDF"/>
    <w:rsid w:val="008F2153"/>
    <w:rsid w:val="008F4230"/>
    <w:rsid w:val="008F56AA"/>
    <w:rsid w:val="009071FD"/>
    <w:rsid w:val="0091015E"/>
    <w:rsid w:val="00914681"/>
    <w:rsid w:val="00935332"/>
    <w:rsid w:val="00940643"/>
    <w:rsid w:val="00942834"/>
    <w:rsid w:val="00951B1F"/>
    <w:rsid w:val="00957427"/>
    <w:rsid w:val="00962025"/>
    <w:rsid w:val="00962AC6"/>
    <w:rsid w:val="009643BD"/>
    <w:rsid w:val="00971A9E"/>
    <w:rsid w:val="00983831"/>
    <w:rsid w:val="009878B5"/>
    <w:rsid w:val="00991792"/>
    <w:rsid w:val="00991BE5"/>
    <w:rsid w:val="0099416C"/>
    <w:rsid w:val="00996614"/>
    <w:rsid w:val="009A510E"/>
    <w:rsid w:val="009A6531"/>
    <w:rsid w:val="009B61B0"/>
    <w:rsid w:val="009B6D1A"/>
    <w:rsid w:val="009C1A60"/>
    <w:rsid w:val="009C63C5"/>
    <w:rsid w:val="009D073E"/>
    <w:rsid w:val="009E214E"/>
    <w:rsid w:val="009E3317"/>
    <w:rsid w:val="009E4095"/>
    <w:rsid w:val="009E6DFB"/>
    <w:rsid w:val="009E778C"/>
    <w:rsid w:val="009E7919"/>
    <w:rsid w:val="009F3854"/>
    <w:rsid w:val="009F78BE"/>
    <w:rsid w:val="00A01AF8"/>
    <w:rsid w:val="00A0302A"/>
    <w:rsid w:val="00A0661A"/>
    <w:rsid w:val="00A1180A"/>
    <w:rsid w:val="00A13984"/>
    <w:rsid w:val="00A13B4D"/>
    <w:rsid w:val="00A302A8"/>
    <w:rsid w:val="00A31B30"/>
    <w:rsid w:val="00A33780"/>
    <w:rsid w:val="00A34334"/>
    <w:rsid w:val="00A566DE"/>
    <w:rsid w:val="00A60729"/>
    <w:rsid w:val="00A6272A"/>
    <w:rsid w:val="00A660BA"/>
    <w:rsid w:val="00A71B3D"/>
    <w:rsid w:val="00A71D0D"/>
    <w:rsid w:val="00A74A82"/>
    <w:rsid w:val="00A80604"/>
    <w:rsid w:val="00A8472D"/>
    <w:rsid w:val="00A849CB"/>
    <w:rsid w:val="00A854AC"/>
    <w:rsid w:val="00A8580C"/>
    <w:rsid w:val="00A90FB9"/>
    <w:rsid w:val="00A923C7"/>
    <w:rsid w:val="00A94D3A"/>
    <w:rsid w:val="00AA0887"/>
    <w:rsid w:val="00AB1487"/>
    <w:rsid w:val="00AB3BC7"/>
    <w:rsid w:val="00AB722E"/>
    <w:rsid w:val="00AB7BD5"/>
    <w:rsid w:val="00AC2767"/>
    <w:rsid w:val="00AD5075"/>
    <w:rsid w:val="00AD772E"/>
    <w:rsid w:val="00AE16EB"/>
    <w:rsid w:val="00AE6842"/>
    <w:rsid w:val="00AF79D1"/>
    <w:rsid w:val="00B12CD3"/>
    <w:rsid w:val="00B151FE"/>
    <w:rsid w:val="00B16845"/>
    <w:rsid w:val="00B31494"/>
    <w:rsid w:val="00B32CE5"/>
    <w:rsid w:val="00B32FD8"/>
    <w:rsid w:val="00B36BD5"/>
    <w:rsid w:val="00B408DC"/>
    <w:rsid w:val="00B4092A"/>
    <w:rsid w:val="00B44851"/>
    <w:rsid w:val="00B45A5D"/>
    <w:rsid w:val="00B47F36"/>
    <w:rsid w:val="00B5384C"/>
    <w:rsid w:val="00B53A5F"/>
    <w:rsid w:val="00B53AC8"/>
    <w:rsid w:val="00B61CA9"/>
    <w:rsid w:val="00B62DA7"/>
    <w:rsid w:val="00B64B59"/>
    <w:rsid w:val="00B67B86"/>
    <w:rsid w:val="00B70746"/>
    <w:rsid w:val="00B71693"/>
    <w:rsid w:val="00B74485"/>
    <w:rsid w:val="00B75442"/>
    <w:rsid w:val="00B76667"/>
    <w:rsid w:val="00B767FB"/>
    <w:rsid w:val="00B82904"/>
    <w:rsid w:val="00B874B5"/>
    <w:rsid w:val="00B90C80"/>
    <w:rsid w:val="00B92C63"/>
    <w:rsid w:val="00B941AC"/>
    <w:rsid w:val="00B95BBB"/>
    <w:rsid w:val="00BA440B"/>
    <w:rsid w:val="00BC694F"/>
    <w:rsid w:val="00BC7F9F"/>
    <w:rsid w:val="00BD3423"/>
    <w:rsid w:val="00BD5B91"/>
    <w:rsid w:val="00BF5C99"/>
    <w:rsid w:val="00C06938"/>
    <w:rsid w:val="00C10BB4"/>
    <w:rsid w:val="00C11FF8"/>
    <w:rsid w:val="00C13094"/>
    <w:rsid w:val="00C1620D"/>
    <w:rsid w:val="00C20408"/>
    <w:rsid w:val="00C22097"/>
    <w:rsid w:val="00C22B72"/>
    <w:rsid w:val="00C248EE"/>
    <w:rsid w:val="00C259F8"/>
    <w:rsid w:val="00C25A32"/>
    <w:rsid w:val="00C3442C"/>
    <w:rsid w:val="00C34B54"/>
    <w:rsid w:val="00C454F1"/>
    <w:rsid w:val="00C45F0F"/>
    <w:rsid w:val="00C46E35"/>
    <w:rsid w:val="00C517DB"/>
    <w:rsid w:val="00C52BD8"/>
    <w:rsid w:val="00C53831"/>
    <w:rsid w:val="00C5440C"/>
    <w:rsid w:val="00C565E0"/>
    <w:rsid w:val="00C647BE"/>
    <w:rsid w:val="00C6499A"/>
    <w:rsid w:val="00C64E14"/>
    <w:rsid w:val="00C67F92"/>
    <w:rsid w:val="00C743E5"/>
    <w:rsid w:val="00C75358"/>
    <w:rsid w:val="00C763DE"/>
    <w:rsid w:val="00C8685B"/>
    <w:rsid w:val="00C975AF"/>
    <w:rsid w:val="00CA03ED"/>
    <w:rsid w:val="00CA2917"/>
    <w:rsid w:val="00CA3144"/>
    <w:rsid w:val="00CA34B9"/>
    <w:rsid w:val="00CA5F37"/>
    <w:rsid w:val="00CB0B6E"/>
    <w:rsid w:val="00CB6686"/>
    <w:rsid w:val="00CC1CEF"/>
    <w:rsid w:val="00CC1FAC"/>
    <w:rsid w:val="00CC2A8A"/>
    <w:rsid w:val="00CC3F7F"/>
    <w:rsid w:val="00CC58A6"/>
    <w:rsid w:val="00CC7105"/>
    <w:rsid w:val="00CD28A2"/>
    <w:rsid w:val="00CD7BAC"/>
    <w:rsid w:val="00CE734F"/>
    <w:rsid w:val="00CF1EFD"/>
    <w:rsid w:val="00CF225E"/>
    <w:rsid w:val="00CF7659"/>
    <w:rsid w:val="00D0065D"/>
    <w:rsid w:val="00D03C10"/>
    <w:rsid w:val="00D065CC"/>
    <w:rsid w:val="00D10410"/>
    <w:rsid w:val="00D1318C"/>
    <w:rsid w:val="00D17677"/>
    <w:rsid w:val="00D20762"/>
    <w:rsid w:val="00D22006"/>
    <w:rsid w:val="00D34A39"/>
    <w:rsid w:val="00D47E50"/>
    <w:rsid w:val="00D55670"/>
    <w:rsid w:val="00D57B79"/>
    <w:rsid w:val="00D61713"/>
    <w:rsid w:val="00D65338"/>
    <w:rsid w:val="00D67EEA"/>
    <w:rsid w:val="00D72A45"/>
    <w:rsid w:val="00D82013"/>
    <w:rsid w:val="00D84159"/>
    <w:rsid w:val="00D86C98"/>
    <w:rsid w:val="00D86CA6"/>
    <w:rsid w:val="00D937B9"/>
    <w:rsid w:val="00D95820"/>
    <w:rsid w:val="00DA0CC5"/>
    <w:rsid w:val="00DA2FFB"/>
    <w:rsid w:val="00DA4B41"/>
    <w:rsid w:val="00DA6E12"/>
    <w:rsid w:val="00DA6FFA"/>
    <w:rsid w:val="00DA7430"/>
    <w:rsid w:val="00DB3C85"/>
    <w:rsid w:val="00DB403B"/>
    <w:rsid w:val="00DB4AD9"/>
    <w:rsid w:val="00DB59CA"/>
    <w:rsid w:val="00DB6FD1"/>
    <w:rsid w:val="00DC08A7"/>
    <w:rsid w:val="00DC25F9"/>
    <w:rsid w:val="00DD0C86"/>
    <w:rsid w:val="00DD2C1B"/>
    <w:rsid w:val="00DD392F"/>
    <w:rsid w:val="00DE3FA1"/>
    <w:rsid w:val="00DE75E8"/>
    <w:rsid w:val="00DF0278"/>
    <w:rsid w:val="00DF47D1"/>
    <w:rsid w:val="00DF682B"/>
    <w:rsid w:val="00E10F72"/>
    <w:rsid w:val="00E119F6"/>
    <w:rsid w:val="00E1750F"/>
    <w:rsid w:val="00E27A98"/>
    <w:rsid w:val="00E31DB9"/>
    <w:rsid w:val="00E34C99"/>
    <w:rsid w:val="00E35239"/>
    <w:rsid w:val="00E35AB8"/>
    <w:rsid w:val="00E400EF"/>
    <w:rsid w:val="00E43655"/>
    <w:rsid w:val="00E470B1"/>
    <w:rsid w:val="00E4752A"/>
    <w:rsid w:val="00E607C3"/>
    <w:rsid w:val="00E67E7B"/>
    <w:rsid w:val="00E706B0"/>
    <w:rsid w:val="00E743C7"/>
    <w:rsid w:val="00EA0BC2"/>
    <w:rsid w:val="00EA2678"/>
    <w:rsid w:val="00EB2683"/>
    <w:rsid w:val="00EB2927"/>
    <w:rsid w:val="00EC0733"/>
    <w:rsid w:val="00EC3153"/>
    <w:rsid w:val="00ED5A7E"/>
    <w:rsid w:val="00ED79EB"/>
    <w:rsid w:val="00EE5671"/>
    <w:rsid w:val="00EE5E0F"/>
    <w:rsid w:val="00EF544B"/>
    <w:rsid w:val="00EF654B"/>
    <w:rsid w:val="00F029F8"/>
    <w:rsid w:val="00F1040A"/>
    <w:rsid w:val="00F10A29"/>
    <w:rsid w:val="00F10CE3"/>
    <w:rsid w:val="00F12CE8"/>
    <w:rsid w:val="00F141C4"/>
    <w:rsid w:val="00F14312"/>
    <w:rsid w:val="00F1696D"/>
    <w:rsid w:val="00F20D98"/>
    <w:rsid w:val="00F31949"/>
    <w:rsid w:val="00F33CF7"/>
    <w:rsid w:val="00F36E4B"/>
    <w:rsid w:val="00F44205"/>
    <w:rsid w:val="00F549FB"/>
    <w:rsid w:val="00F54FEB"/>
    <w:rsid w:val="00F61877"/>
    <w:rsid w:val="00F63F50"/>
    <w:rsid w:val="00F64896"/>
    <w:rsid w:val="00F6736E"/>
    <w:rsid w:val="00F70ACA"/>
    <w:rsid w:val="00F8065D"/>
    <w:rsid w:val="00F80F80"/>
    <w:rsid w:val="00F812FC"/>
    <w:rsid w:val="00F85F40"/>
    <w:rsid w:val="00F861C4"/>
    <w:rsid w:val="00F90DF3"/>
    <w:rsid w:val="00F92ED5"/>
    <w:rsid w:val="00FB11F6"/>
    <w:rsid w:val="00FB2AFC"/>
    <w:rsid w:val="00FC1869"/>
    <w:rsid w:val="00FC32E7"/>
    <w:rsid w:val="00FD0978"/>
    <w:rsid w:val="00FD1946"/>
    <w:rsid w:val="00FD294B"/>
    <w:rsid w:val="00FD5796"/>
    <w:rsid w:val="00FD5B44"/>
    <w:rsid w:val="00FD665F"/>
    <w:rsid w:val="00FE31AB"/>
    <w:rsid w:val="00FE699F"/>
    <w:rsid w:val="00FE7F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BC7"/>
    <w:pPr>
      <w:spacing w:after="160" w:line="25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B3BC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75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3BC7"/>
    <w:rPr>
      <w:rFonts w:asciiTheme="majorHAnsi" w:eastAsiaTheme="majorEastAsia" w:hAnsiTheme="majorHAnsi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iPriority w:val="99"/>
    <w:unhideWhenUsed/>
    <w:rsid w:val="00AB3BC7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B3BC7"/>
    <w:rPr>
      <w:color w:val="800080" w:themeColor="followedHyperlink"/>
      <w:u w:val="single"/>
    </w:rPr>
  </w:style>
  <w:style w:type="character" w:styleId="a5">
    <w:name w:val="Strong"/>
    <w:basedOn w:val="a0"/>
    <w:qFormat/>
    <w:rsid w:val="00AB3BC7"/>
    <w:rPr>
      <w:rFonts w:ascii="Times New Roman" w:hAnsi="Times New Roman" w:cs="Times New Roman" w:hint="default"/>
      <w:b/>
      <w:bCs w:val="0"/>
    </w:rPr>
  </w:style>
  <w:style w:type="paragraph" w:styleId="a6">
    <w:name w:val="header"/>
    <w:basedOn w:val="a"/>
    <w:link w:val="a7"/>
    <w:uiPriority w:val="99"/>
    <w:semiHidden/>
    <w:unhideWhenUsed/>
    <w:rsid w:val="00AB3BC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B3BC7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AB3BC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B3BC7"/>
    <w:rPr>
      <w:rFonts w:eastAsiaTheme="minorEastAsia" w:cs="Times New Roman"/>
      <w:lang w:eastAsia="ru-RU"/>
    </w:rPr>
  </w:style>
  <w:style w:type="paragraph" w:styleId="aa">
    <w:name w:val="Body Text"/>
    <w:basedOn w:val="a"/>
    <w:link w:val="ab"/>
    <w:uiPriority w:val="1"/>
    <w:semiHidden/>
    <w:unhideWhenUsed/>
    <w:qFormat/>
    <w:rsid w:val="00AB3BC7"/>
    <w:pPr>
      <w:widowControl w:val="0"/>
      <w:autoSpaceDE w:val="0"/>
      <w:autoSpaceDN w:val="0"/>
      <w:spacing w:after="0" w:line="240" w:lineRule="auto"/>
      <w:ind w:left="590"/>
    </w:pPr>
    <w:rPr>
      <w:rFonts w:ascii="Times New Roman" w:hAnsi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1"/>
    <w:semiHidden/>
    <w:rsid w:val="00AB3BC7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c">
    <w:name w:val="No Spacing"/>
    <w:basedOn w:val="1"/>
    <w:uiPriority w:val="99"/>
    <w:qFormat/>
    <w:rsid w:val="00AB3BC7"/>
    <w:pPr>
      <w:spacing w:before="0" w:after="240" w:line="240" w:lineRule="auto"/>
      <w:jc w:val="right"/>
    </w:pPr>
    <w:rPr>
      <w:rFonts w:ascii="Times New Roman" w:eastAsiaTheme="minorEastAsia" w:hAnsi="Times New Roman"/>
      <w:iCs/>
      <w:kern w:val="0"/>
      <w:sz w:val="24"/>
      <w:szCs w:val="22"/>
      <w:lang w:eastAsia="en-US"/>
    </w:rPr>
  </w:style>
  <w:style w:type="paragraph" w:styleId="ad">
    <w:name w:val="List Paragraph"/>
    <w:basedOn w:val="a"/>
    <w:uiPriority w:val="34"/>
    <w:qFormat/>
    <w:rsid w:val="00AB3BC7"/>
    <w:pPr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ConsPlusNormal">
    <w:name w:val="ConsPlusNormal"/>
    <w:qFormat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e">
    <w:name w:val="обычный приложения"/>
    <w:basedOn w:val="a"/>
    <w:qFormat/>
    <w:rsid w:val="00AB3BC7"/>
    <w:pPr>
      <w:spacing w:after="200" w:line="276" w:lineRule="auto"/>
      <w:jc w:val="center"/>
    </w:pPr>
    <w:rPr>
      <w:rFonts w:ascii="Times New Roman" w:hAnsi="Times New Roman"/>
      <w:b/>
      <w:sz w:val="24"/>
      <w:lang w:eastAsia="en-US"/>
    </w:rPr>
  </w:style>
  <w:style w:type="paragraph" w:customStyle="1" w:styleId="af">
    <w:name w:val="Рег. Комментарии"/>
    <w:basedOn w:val="a"/>
    <w:qFormat/>
    <w:rsid w:val="00AB3BC7"/>
    <w:pPr>
      <w:spacing w:after="0" w:line="276" w:lineRule="auto"/>
      <w:ind w:left="539" w:firstLine="709"/>
      <w:contextualSpacing/>
      <w:jc w:val="both"/>
    </w:pPr>
    <w:rPr>
      <w:rFonts w:ascii="Times New Roman" w:hAnsi="Times New Roman"/>
      <w:i/>
      <w:sz w:val="28"/>
      <w:szCs w:val="28"/>
      <w:lang w:eastAsia="en-US"/>
    </w:rPr>
  </w:style>
  <w:style w:type="paragraph" w:customStyle="1" w:styleId="consplustitle0">
    <w:name w:val="consplustitle"/>
    <w:basedOn w:val="a"/>
    <w:rsid w:val="00AB3BC7"/>
    <w:pPr>
      <w:spacing w:after="225" w:line="240" w:lineRule="auto"/>
    </w:pPr>
    <w:rPr>
      <w:rFonts w:ascii="Times New Roman" w:hAnsi="Times New Roman"/>
      <w:sz w:val="24"/>
      <w:szCs w:val="24"/>
    </w:rPr>
  </w:style>
  <w:style w:type="paragraph" w:customStyle="1" w:styleId="21">
    <w:name w:val="Основной текст с отступом 21"/>
    <w:basedOn w:val="a"/>
    <w:rsid w:val="00AB3BC7"/>
    <w:pPr>
      <w:overflowPunct w:val="0"/>
      <w:autoSpaceDE w:val="0"/>
      <w:autoSpaceDN w:val="0"/>
      <w:adjustRightInd w:val="0"/>
      <w:spacing w:after="0" w:line="240" w:lineRule="auto"/>
      <w:ind w:right="-1" w:firstLine="567"/>
      <w:jc w:val="both"/>
    </w:pPr>
    <w:rPr>
      <w:rFonts w:ascii="Times New Roman" w:hAnsi="Times New Roman"/>
      <w:sz w:val="26"/>
      <w:szCs w:val="20"/>
    </w:rPr>
  </w:style>
  <w:style w:type="table" w:styleId="af0">
    <w:name w:val="Table Grid"/>
    <w:basedOn w:val="a1"/>
    <w:uiPriority w:val="59"/>
    <w:rsid w:val="00AB3BC7"/>
    <w:pPr>
      <w:spacing w:after="0" w:line="240" w:lineRule="auto"/>
    </w:pPr>
    <w:rPr>
      <w:rFonts w:ascii="Calibri" w:eastAsiaTheme="minorEastAsia" w:hAnsi="Calibri" w:cs="Times New Roman"/>
      <w:sz w:val="20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AB3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B3BC7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9F3854"/>
    <w:pPr>
      <w:autoSpaceDE w:val="0"/>
      <w:autoSpaceDN w:val="0"/>
      <w:adjustRightInd w:val="0"/>
      <w:spacing w:after="0" w:line="240" w:lineRule="auto"/>
    </w:pPr>
    <w:rPr>
      <w:rFonts w:ascii="Courier Std" w:eastAsia="Times New Roman" w:hAnsi="Courier Std" w:cs="Courier Std"/>
      <w:color w:val="000000"/>
      <w:sz w:val="24"/>
      <w:szCs w:val="24"/>
      <w:lang w:eastAsia="ru-RU"/>
    </w:rPr>
  </w:style>
  <w:style w:type="paragraph" w:styleId="af3">
    <w:name w:val="footnote text"/>
    <w:basedOn w:val="a"/>
    <w:link w:val="af4"/>
    <w:rsid w:val="009F3854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rsid w:val="009F38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9F3854"/>
    <w:rPr>
      <w:vertAlign w:val="superscript"/>
    </w:rPr>
  </w:style>
  <w:style w:type="character" w:styleId="af6">
    <w:name w:val="Emphasis"/>
    <w:qFormat/>
    <w:rsid w:val="009F3854"/>
    <w:rPr>
      <w:i/>
      <w:iCs/>
    </w:rPr>
  </w:style>
  <w:style w:type="paragraph" w:styleId="af7">
    <w:name w:val="Normal (Web)"/>
    <w:basedOn w:val="a"/>
    <w:uiPriority w:val="99"/>
    <w:unhideWhenUsed/>
    <w:rsid w:val="004106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16">
    <w:name w:val="s_16"/>
    <w:basedOn w:val="a"/>
    <w:rsid w:val="00CC2A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5375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BC7"/>
    <w:pPr>
      <w:spacing w:after="160" w:line="25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B3BC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3BC7"/>
    <w:rPr>
      <w:rFonts w:asciiTheme="majorHAnsi" w:eastAsiaTheme="majorEastAsia" w:hAnsiTheme="majorHAnsi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iPriority w:val="99"/>
    <w:unhideWhenUsed/>
    <w:rsid w:val="00AB3BC7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B3BC7"/>
    <w:rPr>
      <w:color w:val="800080" w:themeColor="followedHyperlink"/>
      <w:u w:val="single"/>
    </w:rPr>
  </w:style>
  <w:style w:type="character" w:styleId="a5">
    <w:name w:val="Strong"/>
    <w:basedOn w:val="a0"/>
    <w:qFormat/>
    <w:rsid w:val="00AB3BC7"/>
    <w:rPr>
      <w:rFonts w:ascii="Times New Roman" w:hAnsi="Times New Roman" w:cs="Times New Roman" w:hint="default"/>
      <w:b/>
      <w:bCs w:val="0"/>
    </w:rPr>
  </w:style>
  <w:style w:type="paragraph" w:styleId="a6">
    <w:name w:val="header"/>
    <w:basedOn w:val="a"/>
    <w:link w:val="a7"/>
    <w:uiPriority w:val="99"/>
    <w:semiHidden/>
    <w:unhideWhenUsed/>
    <w:rsid w:val="00AB3BC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B3BC7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AB3BC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B3BC7"/>
    <w:rPr>
      <w:rFonts w:eastAsiaTheme="minorEastAsia" w:cs="Times New Roman"/>
      <w:lang w:eastAsia="ru-RU"/>
    </w:rPr>
  </w:style>
  <w:style w:type="paragraph" w:styleId="aa">
    <w:name w:val="Body Text"/>
    <w:basedOn w:val="a"/>
    <w:link w:val="ab"/>
    <w:uiPriority w:val="1"/>
    <w:semiHidden/>
    <w:unhideWhenUsed/>
    <w:qFormat/>
    <w:rsid w:val="00AB3BC7"/>
    <w:pPr>
      <w:widowControl w:val="0"/>
      <w:autoSpaceDE w:val="0"/>
      <w:autoSpaceDN w:val="0"/>
      <w:spacing w:after="0" w:line="240" w:lineRule="auto"/>
      <w:ind w:left="590"/>
    </w:pPr>
    <w:rPr>
      <w:rFonts w:ascii="Times New Roman" w:hAnsi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1"/>
    <w:semiHidden/>
    <w:rsid w:val="00AB3BC7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c">
    <w:name w:val="No Spacing"/>
    <w:basedOn w:val="1"/>
    <w:uiPriority w:val="1"/>
    <w:qFormat/>
    <w:rsid w:val="00AB3BC7"/>
    <w:pPr>
      <w:spacing w:before="0" w:after="240" w:line="240" w:lineRule="auto"/>
      <w:jc w:val="right"/>
    </w:pPr>
    <w:rPr>
      <w:rFonts w:ascii="Times New Roman" w:eastAsiaTheme="minorEastAsia" w:hAnsi="Times New Roman"/>
      <w:iCs/>
      <w:kern w:val="0"/>
      <w:sz w:val="24"/>
      <w:szCs w:val="22"/>
      <w:lang w:eastAsia="en-US"/>
    </w:rPr>
  </w:style>
  <w:style w:type="paragraph" w:styleId="ad">
    <w:name w:val="List Paragraph"/>
    <w:basedOn w:val="a"/>
    <w:uiPriority w:val="34"/>
    <w:qFormat/>
    <w:rsid w:val="00AB3BC7"/>
    <w:pPr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ConsPlusNormal">
    <w:name w:val="ConsPlusNormal"/>
    <w:qFormat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e">
    <w:name w:val="обычный приложения"/>
    <w:basedOn w:val="a"/>
    <w:qFormat/>
    <w:rsid w:val="00AB3BC7"/>
    <w:pPr>
      <w:spacing w:after="200" w:line="276" w:lineRule="auto"/>
      <w:jc w:val="center"/>
    </w:pPr>
    <w:rPr>
      <w:rFonts w:ascii="Times New Roman" w:hAnsi="Times New Roman"/>
      <w:b/>
      <w:sz w:val="24"/>
      <w:lang w:eastAsia="en-US"/>
    </w:rPr>
  </w:style>
  <w:style w:type="paragraph" w:customStyle="1" w:styleId="af">
    <w:name w:val="Рег. Комментарии"/>
    <w:basedOn w:val="a"/>
    <w:qFormat/>
    <w:rsid w:val="00AB3BC7"/>
    <w:pPr>
      <w:spacing w:after="0" w:line="276" w:lineRule="auto"/>
      <w:ind w:left="539" w:firstLine="709"/>
      <w:contextualSpacing/>
      <w:jc w:val="both"/>
    </w:pPr>
    <w:rPr>
      <w:rFonts w:ascii="Times New Roman" w:hAnsi="Times New Roman"/>
      <w:i/>
      <w:sz w:val="28"/>
      <w:szCs w:val="28"/>
      <w:lang w:eastAsia="en-US"/>
    </w:rPr>
  </w:style>
  <w:style w:type="paragraph" w:customStyle="1" w:styleId="consplustitle0">
    <w:name w:val="consplustitle"/>
    <w:basedOn w:val="a"/>
    <w:rsid w:val="00AB3BC7"/>
    <w:pPr>
      <w:spacing w:after="225" w:line="240" w:lineRule="auto"/>
    </w:pPr>
    <w:rPr>
      <w:rFonts w:ascii="Times New Roman" w:hAnsi="Times New Roman"/>
      <w:sz w:val="24"/>
      <w:szCs w:val="24"/>
    </w:rPr>
  </w:style>
  <w:style w:type="paragraph" w:customStyle="1" w:styleId="21">
    <w:name w:val="Основной текст с отступом 21"/>
    <w:basedOn w:val="a"/>
    <w:rsid w:val="00AB3BC7"/>
    <w:pPr>
      <w:overflowPunct w:val="0"/>
      <w:autoSpaceDE w:val="0"/>
      <w:autoSpaceDN w:val="0"/>
      <w:adjustRightInd w:val="0"/>
      <w:spacing w:after="0" w:line="240" w:lineRule="auto"/>
      <w:ind w:right="-1" w:firstLine="567"/>
      <w:jc w:val="both"/>
    </w:pPr>
    <w:rPr>
      <w:rFonts w:ascii="Times New Roman" w:hAnsi="Times New Roman"/>
      <w:sz w:val="26"/>
      <w:szCs w:val="20"/>
    </w:rPr>
  </w:style>
  <w:style w:type="table" w:styleId="af0">
    <w:name w:val="Table Grid"/>
    <w:basedOn w:val="a1"/>
    <w:uiPriority w:val="59"/>
    <w:rsid w:val="00AB3BC7"/>
    <w:pPr>
      <w:spacing w:after="0" w:line="240" w:lineRule="auto"/>
    </w:pPr>
    <w:rPr>
      <w:rFonts w:ascii="Calibri" w:eastAsiaTheme="minorEastAsia" w:hAnsi="Calibri" w:cs="Times New Roman"/>
      <w:sz w:val="20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AB3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B3BC7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9F3854"/>
    <w:pPr>
      <w:autoSpaceDE w:val="0"/>
      <w:autoSpaceDN w:val="0"/>
      <w:adjustRightInd w:val="0"/>
      <w:spacing w:after="0" w:line="240" w:lineRule="auto"/>
    </w:pPr>
    <w:rPr>
      <w:rFonts w:ascii="Courier Std" w:eastAsia="Times New Roman" w:hAnsi="Courier Std" w:cs="Courier Std"/>
      <w:color w:val="000000"/>
      <w:sz w:val="24"/>
      <w:szCs w:val="24"/>
      <w:lang w:eastAsia="ru-RU"/>
    </w:rPr>
  </w:style>
  <w:style w:type="paragraph" w:styleId="af3">
    <w:name w:val="footnote text"/>
    <w:basedOn w:val="a"/>
    <w:link w:val="af4"/>
    <w:rsid w:val="009F3854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rsid w:val="009F38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9F3854"/>
    <w:rPr>
      <w:vertAlign w:val="superscript"/>
    </w:rPr>
  </w:style>
  <w:style w:type="character" w:styleId="af6">
    <w:name w:val="Emphasis"/>
    <w:qFormat/>
    <w:rsid w:val="009F3854"/>
    <w:rPr>
      <w:i/>
      <w:iCs/>
    </w:rPr>
  </w:style>
  <w:style w:type="paragraph" w:styleId="af7">
    <w:name w:val="Normal (Web)"/>
    <w:basedOn w:val="a"/>
    <w:uiPriority w:val="99"/>
    <w:unhideWhenUsed/>
    <w:rsid w:val="004106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16">
    <w:name w:val="s_16"/>
    <w:basedOn w:val="a"/>
    <w:rsid w:val="00CC2A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929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CDCDC"/>
            <w:bottom w:val="none" w:sz="0" w:space="0" w:color="auto"/>
            <w:right w:val="single" w:sz="6" w:space="0" w:color="DCDCDC"/>
          </w:divBdr>
          <w:divsChild>
            <w:div w:id="165610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8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5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4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379AAFAA1D100E328F2BAF8EED5A2F2B76C9320D2F17931C22AAB6D3F68CA0190E3892E5C305E8C6BBD71DFE0039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7057F4-ED74-4652-8AF5-2DF65554E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2126</Words>
  <Characters>12123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ISOGD</dc:creator>
  <cp:lastModifiedBy>Бухгалтер</cp:lastModifiedBy>
  <cp:revision>8</cp:revision>
  <cp:lastPrinted>2023-03-27T06:48:00Z</cp:lastPrinted>
  <dcterms:created xsi:type="dcterms:W3CDTF">2023-03-27T07:02:00Z</dcterms:created>
  <dcterms:modified xsi:type="dcterms:W3CDTF">2023-03-27T13:44:00Z</dcterms:modified>
</cp:coreProperties>
</file>